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A6" w:rsidRDefault="00071DA6" w:rsidP="00071DA6">
      <w:pPr>
        <w:ind w:firstLineChars="300" w:firstLine="1084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  </w:t>
      </w:r>
      <w:r w:rsidR="00811D45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B26081" w:rsidRPr="00071DA6">
        <w:rPr>
          <w:rFonts w:asciiTheme="minorEastAsia" w:eastAsiaTheme="minorEastAsia" w:hAnsiTheme="minorEastAsia" w:hint="eastAsia"/>
          <w:b/>
          <w:sz w:val="36"/>
          <w:szCs w:val="36"/>
        </w:rPr>
        <w:t>厦门市劳动竞赛委员会办公室</w:t>
      </w:r>
    </w:p>
    <w:p w:rsidR="00071DA6" w:rsidRDefault="00B26081" w:rsidP="00071DA6">
      <w:pPr>
        <w:ind w:firstLine="720"/>
        <w:rPr>
          <w:rFonts w:asciiTheme="minorEastAsia" w:eastAsiaTheme="minorEastAsia" w:hAnsiTheme="minorEastAsia"/>
          <w:b/>
          <w:sz w:val="36"/>
          <w:szCs w:val="36"/>
        </w:rPr>
      </w:pPr>
      <w:r w:rsidRPr="00071DA6">
        <w:rPr>
          <w:rFonts w:asciiTheme="minorEastAsia" w:eastAsiaTheme="minorEastAsia" w:hAnsiTheme="minorEastAsia" w:hint="eastAsia"/>
          <w:b/>
          <w:sz w:val="36"/>
          <w:szCs w:val="36"/>
        </w:rPr>
        <w:t>关于举办厦门市第二十二届职工技术比赛</w:t>
      </w:r>
    </w:p>
    <w:p w:rsidR="00644083" w:rsidRPr="00071DA6" w:rsidRDefault="00071DA6" w:rsidP="00071DA6">
      <w:pPr>
        <w:ind w:firstLine="72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     </w:t>
      </w:r>
      <w:r w:rsidR="00811D45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B26081" w:rsidRPr="00071DA6">
        <w:rPr>
          <w:rFonts w:asciiTheme="minorEastAsia" w:eastAsiaTheme="minorEastAsia" w:hAnsiTheme="minorEastAsia" w:hint="eastAsia"/>
          <w:b/>
          <w:sz w:val="36"/>
          <w:szCs w:val="36"/>
        </w:rPr>
        <w:t>缝纫工技能竞赛的通知</w:t>
      </w:r>
    </w:p>
    <w:p w:rsidR="00B26081" w:rsidRPr="00D21AEB" w:rsidRDefault="00A037A2" w:rsidP="00644083">
      <w:pPr>
        <w:ind w:left="1120" w:hangingChars="400" w:hanging="1120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各</w:t>
      </w:r>
      <w:r w:rsidR="00B26081" w:rsidRPr="00D21AEB">
        <w:rPr>
          <w:rFonts w:asciiTheme="minorEastAsia" w:eastAsiaTheme="minorEastAsia" w:hAnsiTheme="minorEastAsia" w:hint="eastAsia"/>
          <w:sz w:val="28"/>
          <w:szCs w:val="28"/>
        </w:rPr>
        <w:t>有关单位：</w:t>
      </w:r>
    </w:p>
    <w:p w:rsidR="00DD1CE4" w:rsidRPr="00D21AEB" w:rsidRDefault="00B26081" w:rsidP="00D01697">
      <w:pPr>
        <w:spacing w:line="500" w:lineRule="exact"/>
        <w:ind w:leftChars="33" w:left="73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21AEB">
        <w:rPr>
          <w:rFonts w:asciiTheme="minorEastAsia" w:eastAsiaTheme="minorEastAsia" w:hAnsiTheme="minorEastAsia" w:hint="eastAsia"/>
          <w:sz w:val="28"/>
          <w:szCs w:val="28"/>
        </w:rPr>
        <w:t>为了更好培养高素质、高技能的产业职工队伍，进一步发挥职工比赛在高技能人才培养的积极作用，</w:t>
      </w:r>
      <w:r w:rsidR="00361C40" w:rsidRPr="00D21AEB">
        <w:rPr>
          <w:rFonts w:asciiTheme="minorEastAsia" w:eastAsiaTheme="minorEastAsia" w:hAnsiTheme="minorEastAsia" w:hint="eastAsia"/>
          <w:sz w:val="28"/>
          <w:szCs w:val="28"/>
        </w:rPr>
        <w:t>同时也为了提高我市服装行业广大</w:t>
      </w:r>
      <w:r w:rsidR="00D77296" w:rsidRPr="00D21AEB">
        <w:rPr>
          <w:rFonts w:asciiTheme="minorEastAsia" w:eastAsiaTheme="minorEastAsia" w:hAnsiTheme="minorEastAsia" w:hint="eastAsia"/>
          <w:sz w:val="28"/>
          <w:szCs w:val="28"/>
        </w:rPr>
        <w:t>技术工</w:t>
      </w:r>
      <w:r w:rsidR="00361C40" w:rsidRPr="00D21AEB">
        <w:rPr>
          <w:rFonts w:asciiTheme="minorEastAsia" w:eastAsiaTheme="minorEastAsia" w:hAnsiTheme="minorEastAsia" w:hint="eastAsia"/>
          <w:sz w:val="28"/>
          <w:szCs w:val="28"/>
        </w:rPr>
        <w:t>队伍的</w:t>
      </w:r>
      <w:r w:rsidR="00D77296" w:rsidRPr="00D21AEB">
        <w:rPr>
          <w:rFonts w:asciiTheme="minorEastAsia" w:eastAsiaTheme="minorEastAsia" w:hAnsiTheme="minorEastAsia" w:hint="eastAsia"/>
          <w:sz w:val="28"/>
          <w:szCs w:val="28"/>
        </w:rPr>
        <w:t>技术水平</w:t>
      </w:r>
      <w:r w:rsidR="00DD1CE4" w:rsidRPr="00D21AEB">
        <w:rPr>
          <w:rFonts w:asciiTheme="minorEastAsia" w:eastAsiaTheme="minorEastAsia" w:hAnsiTheme="minorEastAsia" w:hint="eastAsia"/>
          <w:sz w:val="28"/>
          <w:szCs w:val="28"/>
        </w:rPr>
        <w:t>和综合素质。根据《厦门市劳动竞赛委员会关于举办第二十二届职工技术比赛的通知》（厦竞[2016]2</w:t>
      </w:r>
      <w:r w:rsidR="003D02A2" w:rsidRPr="00D21AEB">
        <w:rPr>
          <w:rFonts w:asciiTheme="minorEastAsia" w:eastAsiaTheme="minorEastAsia" w:hAnsiTheme="minorEastAsia" w:hint="eastAsia"/>
          <w:sz w:val="28"/>
          <w:szCs w:val="28"/>
        </w:rPr>
        <w:t>号）的精神</w:t>
      </w:r>
      <w:r w:rsidR="00BC57ED">
        <w:rPr>
          <w:rFonts w:asciiTheme="minorEastAsia" w:eastAsiaTheme="minorEastAsia" w:hAnsiTheme="minorEastAsia" w:hint="eastAsia"/>
          <w:sz w:val="28"/>
          <w:szCs w:val="28"/>
        </w:rPr>
        <w:t>，经研究决定举办“服装缝纫工</w:t>
      </w:r>
      <w:r w:rsidR="00BC57ED">
        <w:rPr>
          <w:rFonts w:asciiTheme="minorEastAsia" w:eastAsiaTheme="minorEastAsia" w:hAnsiTheme="minorEastAsia"/>
          <w:sz w:val="28"/>
          <w:szCs w:val="28"/>
        </w:rPr>
        <w:t>”</w:t>
      </w:r>
      <w:r w:rsidR="00DD1CE4" w:rsidRPr="00D21AEB">
        <w:rPr>
          <w:rFonts w:asciiTheme="minorEastAsia" w:eastAsiaTheme="minorEastAsia" w:hAnsiTheme="minorEastAsia" w:hint="eastAsia"/>
          <w:sz w:val="28"/>
          <w:szCs w:val="28"/>
        </w:rPr>
        <w:t>技术比赛，具体事项通知如下：</w:t>
      </w:r>
    </w:p>
    <w:p w:rsidR="00DD1CE4" w:rsidRPr="00D21AEB" w:rsidRDefault="00DD1CE4" w:rsidP="009F7381">
      <w:pPr>
        <w:spacing w:line="460" w:lineRule="exact"/>
        <w:ind w:leftChars="-413" w:left="71" w:hangingChars="350" w:hanging="980"/>
        <w:rPr>
          <w:rFonts w:asciiTheme="minorEastAsia" w:eastAsiaTheme="minorEastAsia" w:hAnsiTheme="minorEastAsia"/>
          <w:b/>
          <w:sz w:val="32"/>
          <w:szCs w:val="32"/>
        </w:rPr>
      </w:pPr>
      <w:r w:rsidRPr="00D21AEB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Pr="00D21AEB">
        <w:rPr>
          <w:rFonts w:asciiTheme="minorEastAsia" w:eastAsiaTheme="minorEastAsia" w:hAnsiTheme="minorEastAsia" w:hint="eastAsia"/>
          <w:b/>
          <w:sz w:val="32"/>
          <w:szCs w:val="32"/>
        </w:rPr>
        <w:t>一、比赛项目</w:t>
      </w:r>
    </w:p>
    <w:p w:rsidR="00DD1CE4" w:rsidRPr="00D21AEB" w:rsidRDefault="00B82B4C" w:rsidP="009F7381">
      <w:pPr>
        <w:spacing w:line="460" w:lineRule="exact"/>
        <w:ind w:leftChars="-413" w:left="71" w:hangingChars="350" w:hanging="9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</w:t>
      </w:r>
      <w:r w:rsidR="00DD1CE4" w:rsidRPr="00D21AEB">
        <w:rPr>
          <w:rFonts w:asciiTheme="minorEastAsia" w:eastAsiaTheme="minorEastAsia" w:hAnsiTheme="minorEastAsia" w:hint="eastAsia"/>
          <w:sz w:val="28"/>
          <w:szCs w:val="28"/>
        </w:rPr>
        <w:t>服装缝纫工技能竞赛（属市级A类比赛）</w:t>
      </w:r>
    </w:p>
    <w:p w:rsidR="00DD1CE4" w:rsidRPr="00D21AEB" w:rsidRDefault="00DD1CE4" w:rsidP="009F7381">
      <w:pPr>
        <w:spacing w:line="460" w:lineRule="exact"/>
        <w:ind w:leftChars="-413" w:left="71" w:hangingChars="350" w:hanging="980"/>
        <w:rPr>
          <w:rFonts w:asciiTheme="minorEastAsia" w:eastAsiaTheme="minorEastAsia" w:hAnsiTheme="minorEastAsia"/>
          <w:b/>
          <w:sz w:val="32"/>
          <w:szCs w:val="32"/>
        </w:rPr>
      </w:pPr>
      <w:r w:rsidRPr="00D21AEB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 w:rsidR="00BC44F1" w:rsidRPr="00D21AEB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D21AEB">
        <w:rPr>
          <w:rFonts w:asciiTheme="minorEastAsia" w:eastAsiaTheme="minorEastAsia" w:hAnsiTheme="minorEastAsia" w:hint="eastAsia"/>
          <w:b/>
          <w:sz w:val="32"/>
          <w:szCs w:val="32"/>
        </w:rPr>
        <w:t>二、比赛内容</w:t>
      </w:r>
    </w:p>
    <w:p w:rsidR="00420307" w:rsidRPr="00D21AEB" w:rsidRDefault="00396AED" w:rsidP="009F7381">
      <w:pPr>
        <w:spacing w:line="460" w:lineRule="exact"/>
        <w:ind w:leftChars="-413" w:left="71" w:hangingChars="350" w:hanging="9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</w:t>
      </w:r>
      <w:r w:rsidR="00420307" w:rsidRPr="00D21AEB">
        <w:rPr>
          <w:rFonts w:asciiTheme="minorEastAsia" w:eastAsiaTheme="minorEastAsia" w:hAnsiTheme="minorEastAsia" w:hint="eastAsia"/>
          <w:sz w:val="28"/>
          <w:szCs w:val="28"/>
        </w:rPr>
        <w:t>本次比赛包括综合理论考试和专业技能操作两部分；</w:t>
      </w:r>
    </w:p>
    <w:p w:rsidR="00420307" w:rsidRPr="00D21AEB" w:rsidRDefault="00420307" w:rsidP="009F7381">
      <w:pPr>
        <w:spacing w:line="460" w:lineRule="exact"/>
        <w:ind w:leftChars="-413" w:left="71" w:hangingChars="350" w:hanging="980"/>
        <w:rPr>
          <w:rFonts w:asciiTheme="minorEastAsia" w:eastAsiaTheme="minorEastAsia" w:hAnsiTheme="minorEastAsia"/>
          <w:sz w:val="28"/>
          <w:szCs w:val="28"/>
        </w:rPr>
      </w:pPr>
      <w:r w:rsidRPr="00D21AEB">
        <w:rPr>
          <w:rFonts w:asciiTheme="minorEastAsia" w:eastAsiaTheme="minorEastAsia" w:hAnsiTheme="minorEastAsia" w:hint="eastAsia"/>
          <w:sz w:val="28"/>
          <w:szCs w:val="28"/>
        </w:rPr>
        <w:t xml:space="preserve">           （一）理论知识（占总分</w:t>
      </w:r>
      <w:r w:rsidR="00FD14F8" w:rsidRPr="00D21AEB">
        <w:rPr>
          <w:rFonts w:asciiTheme="minorEastAsia" w:eastAsiaTheme="minorEastAsia" w:hAnsiTheme="minorEastAsia" w:hint="eastAsia"/>
          <w:sz w:val="28"/>
          <w:szCs w:val="28"/>
        </w:rPr>
        <w:t>40%）</w:t>
      </w:r>
    </w:p>
    <w:p w:rsidR="00DD1CE4" w:rsidRPr="00D21AEB" w:rsidRDefault="00420307" w:rsidP="009F7381">
      <w:pPr>
        <w:spacing w:line="460" w:lineRule="exact"/>
        <w:ind w:leftChars="-413" w:left="71" w:hangingChars="350" w:hanging="980"/>
        <w:rPr>
          <w:rFonts w:asciiTheme="minorEastAsia" w:eastAsiaTheme="minorEastAsia" w:hAnsiTheme="minorEastAsia"/>
          <w:sz w:val="28"/>
          <w:szCs w:val="28"/>
        </w:rPr>
      </w:pPr>
      <w:r w:rsidRPr="00D21AEB">
        <w:rPr>
          <w:rFonts w:asciiTheme="minorEastAsia" w:eastAsiaTheme="minorEastAsia" w:hAnsiTheme="minorEastAsia" w:hint="eastAsia"/>
          <w:sz w:val="28"/>
          <w:szCs w:val="28"/>
        </w:rPr>
        <w:t xml:space="preserve">             采用统一闭卷考试形式，</w:t>
      </w:r>
      <w:r w:rsidR="00DE53E6">
        <w:rPr>
          <w:rFonts w:asciiTheme="minorEastAsia" w:eastAsiaTheme="minorEastAsia" w:hAnsiTheme="minorEastAsia" w:hint="eastAsia"/>
          <w:sz w:val="28"/>
          <w:szCs w:val="28"/>
        </w:rPr>
        <w:t>参赛选手书面答卷进行。考试内容为缝纫工中级考题资料</w:t>
      </w:r>
      <w:r w:rsidR="00F94795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DE53E6" w:rsidRPr="00D21AEB">
        <w:rPr>
          <w:rFonts w:asciiTheme="minorEastAsia" w:eastAsiaTheme="minorEastAsia" w:hAnsiTheme="minorEastAsia" w:hint="eastAsia"/>
          <w:sz w:val="28"/>
          <w:szCs w:val="28"/>
        </w:rPr>
        <w:t>包括工艺理论、面辅料知识、机台设备操作保养等</w:t>
      </w:r>
      <w:r w:rsidR="00DE53E6">
        <w:rPr>
          <w:rFonts w:asciiTheme="minorEastAsia" w:eastAsiaTheme="minorEastAsia" w:hAnsiTheme="minorEastAsia" w:hint="eastAsia"/>
          <w:sz w:val="28"/>
          <w:szCs w:val="28"/>
        </w:rPr>
        <w:t>,考试题型</w:t>
      </w:r>
      <w:r w:rsidRPr="00D21AEB">
        <w:rPr>
          <w:rFonts w:asciiTheme="minorEastAsia" w:eastAsiaTheme="minorEastAsia" w:hAnsiTheme="minorEastAsia" w:hint="eastAsia"/>
          <w:sz w:val="28"/>
          <w:szCs w:val="28"/>
        </w:rPr>
        <w:t>设单选题、判断题2种题型，满分100分，</w:t>
      </w:r>
      <w:r w:rsidR="00DE53E6">
        <w:rPr>
          <w:rFonts w:asciiTheme="minorEastAsia" w:eastAsiaTheme="minorEastAsia" w:hAnsiTheme="minorEastAsia" w:hint="eastAsia"/>
          <w:sz w:val="28"/>
          <w:szCs w:val="28"/>
        </w:rPr>
        <w:t>考试时间为90分钟。</w:t>
      </w:r>
    </w:p>
    <w:p w:rsidR="00757F9E" w:rsidRPr="00D21AEB" w:rsidRDefault="00757F9E" w:rsidP="009F7381">
      <w:pPr>
        <w:spacing w:line="460" w:lineRule="exact"/>
        <w:ind w:leftChars="-413" w:left="71" w:hangingChars="350" w:hanging="980"/>
        <w:rPr>
          <w:rFonts w:asciiTheme="minorEastAsia" w:eastAsiaTheme="minorEastAsia" w:hAnsiTheme="minorEastAsia"/>
          <w:sz w:val="28"/>
          <w:szCs w:val="28"/>
        </w:rPr>
      </w:pPr>
      <w:r w:rsidRPr="00D21AEB">
        <w:rPr>
          <w:rFonts w:asciiTheme="minorEastAsia" w:eastAsiaTheme="minorEastAsia" w:hAnsiTheme="minorEastAsia" w:hint="eastAsia"/>
          <w:sz w:val="28"/>
          <w:szCs w:val="28"/>
        </w:rPr>
        <w:t xml:space="preserve">           （二）专业技能操作（占总分的</w:t>
      </w:r>
      <w:r w:rsidR="00FD14F8" w:rsidRPr="00D21AEB">
        <w:rPr>
          <w:rFonts w:asciiTheme="minorEastAsia" w:eastAsiaTheme="minorEastAsia" w:hAnsiTheme="minorEastAsia" w:hint="eastAsia"/>
          <w:sz w:val="28"/>
          <w:szCs w:val="28"/>
        </w:rPr>
        <w:t>60%）</w:t>
      </w:r>
    </w:p>
    <w:p w:rsidR="00757F9E" w:rsidRPr="00D21AEB" w:rsidRDefault="00757F9E" w:rsidP="009F7381">
      <w:pPr>
        <w:spacing w:line="460" w:lineRule="exact"/>
        <w:ind w:leftChars="-413" w:left="71" w:hangingChars="350" w:hanging="980"/>
        <w:rPr>
          <w:rFonts w:asciiTheme="minorEastAsia" w:eastAsiaTheme="minorEastAsia" w:hAnsiTheme="minorEastAsia"/>
          <w:sz w:val="28"/>
          <w:szCs w:val="28"/>
        </w:rPr>
      </w:pPr>
      <w:r w:rsidRPr="00D21AEB">
        <w:rPr>
          <w:rFonts w:asciiTheme="minorEastAsia" w:eastAsiaTheme="minorEastAsia" w:hAnsiTheme="minorEastAsia" w:hint="eastAsia"/>
          <w:sz w:val="28"/>
          <w:szCs w:val="28"/>
        </w:rPr>
        <w:t xml:space="preserve">             专业技能操作采用实际操作形式</w:t>
      </w:r>
      <w:r w:rsidR="000D79C3">
        <w:rPr>
          <w:rFonts w:asciiTheme="minorEastAsia" w:eastAsiaTheme="minorEastAsia" w:hAnsiTheme="minorEastAsia" w:hint="eastAsia"/>
          <w:sz w:val="28"/>
          <w:szCs w:val="28"/>
        </w:rPr>
        <w:t>，主要</w:t>
      </w:r>
      <w:r w:rsidR="00D123AF" w:rsidRPr="00D21AEB">
        <w:rPr>
          <w:rFonts w:asciiTheme="minorEastAsia" w:eastAsiaTheme="minorEastAsia" w:hAnsiTheme="minorEastAsia" w:hint="eastAsia"/>
          <w:sz w:val="28"/>
          <w:szCs w:val="28"/>
        </w:rPr>
        <w:t>为成衣的制作，</w:t>
      </w:r>
      <w:r w:rsidR="000D79C3">
        <w:rPr>
          <w:rFonts w:asciiTheme="minorEastAsia" w:eastAsiaTheme="minorEastAsia" w:hAnsiTheme="minorEastAsia" w:hint="eastAsia"/>
          <w:sz w:val="28"/>
          <w:szCs w:val="28"/>
        </w:rPr>
        <w:t>按GB/T2660-2008为标准，包括制作用时及制作</w:t>
      </w:r>
      <w:r w:rsidR="00D123AF" w:rsidRPr="00D21AEB">
        <w:rPr>
          <w:rFonts w:asciiTheme="minorEastAsia" w:eastAsiaTheme="minorEastAsia" w:hAnsiTheme="minorEastAsia" w:hint="eastAsia"/>
          <w:sz w:val="28"/>
          <w:szCs w:val="28"/>
        </w:rPr>
        <w:t>工艺、质量，满分100</w:t>
      </w:r>
      <w:r w:rsidR="000D79C3">
        <w:rPr>
          <w:rFonts w:asciiTheme="minorEastAsia" w:eastAsiaTheme="minorEastAsia" w:hAnsiTheme="minorEastAsia" w:hint="eastAsia"/>
          <w:sz w:val="28"/>
          <w:szCs w:val="28"/>
        </w:rPr>
        <w:t>分，考试时间为120分钟。</w:t>
      </w:r>
    </w:p>
    <w:p w:rsidR="00D123AF" w:rsidRPr="00D21AEB" w:rsidRDefault="00D123AF" w:rsidP="009F7381">
      <w:pPr>
        <w:spacing w:line="460" w:lineRule="exact"/>
        <w:ind w:leftChars="-413" w:left="71" w:hangingChars="350" w:hanging="980"/>
        <w:rPr>
          <w:rFonts w:asciiTheme="minorEastAsia" w:eastAsiaTheme="minorEastAsia" w:hAnsiTheme="minorEastAsia"/>
          <w:b/>
          <w:sz w:val="32"/>
          <w:szCs w:val="32"/>
        </w:rPr>
      </w:pPr>
      <w:r w:rsidRPr="00D21AEB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Pr="00D21AEB">
        <w:rPr>
          <w:rFonts w:asciiTheme="minorEastAsia" w:eastAsiaTheme="minorEastAsia" w:hAnsiTheme="minorEastAsia" w:hint="eastAsia"/>
          <w:b/>
          <w:sz w:val="32"/>
          <w:szCs w:val="32"/>
        </w:rPr>
        <w:t>三、参赛对象</w:t>
      </w:r>
    </w:p>
    <w:p w:rsidR="00D123AF" w:rsidRPr="00D21AEB" w:rsidRDefault="00D123AF" w:rsidP="007E753E">
      <w:pPr>
        <w:spacing w:line="480" w:lineRule="exact"/>
        <w:ind w:leftChars="-413" w:left="351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D21AEB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9716F0" w:rsidRPr="00D21AEB">
        <w:rPr>
          <w:rFonts w:asciiTheme="minorEastAsia" w:eastAsiaTheme="minorEastAsia" w:hAnsiTheme="minorEastAsia" w:hint="eastAsia"/>
          <w:sz w:val="28"/>
          <w:szCs w:val="28"/>
        </w:rPr>
        <w:t>全市服装行业</w:t>
      </w:r>
      <w:r w:rsidR="00AD04DE">
        <w:rPr>
          <w:rFonts w:asciiTheme="minorEastAsia" w:eastAsiaTheme="minorEastAsia" w:hAnsiTheme="minorEastAsia" w:hint="eastAsia"/>
          <w:sz w:val="28"/>
          <w:szCs w:val="28"/>
        </w:rPr>
        <w:t>缝纫工从业</w:t>
      </w:r>
      <w:r w:rsidR="00896447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AD04DE">
        <w:rPr>
          <w:rFonts w:asciiTheme="minorEastAsia" w:eastAsiaTheme="minorEastAsia" w:hAnsiTheme="minorEastAsia" w:hint="eastAsia"/>
          <w:sz w:val="28"/>
          <w:szCs w:val="28"/>
        </w:rPr>
        <w:t>年以上者</w:t>
      </w:r>
      <w:r w:rsidR="00BE0AB8">
        <w:rPr>
          <w:rFonts w:asciiTheme="minorEastAsia" w:eastAsiaTheme="minorEastAsia" w:hAnsiTheme="minorEastAsia" w:hint="eastAsia"/>
          <w:sz w:val="28"/>
          <w:szCs w:val="28"/>
        </w:rPr>
        <w:t>均</w:t>
      </w:r>
      <w:r w:rsidR="008246B6">
        <w:rPr>
          <w:rFonts w:asciiTheme="minorEastAsia" w:eastAsiaTheme="minorEastAsia" w:hAnsiTheme="minorEastAsia" w:hint="eastAsia"/>
          <w:sz w:val="28"/>
          <w:szCs w:val="28"/>
        </w:rPr>
        <w:t>可</w:t>
      </w:r>
      <w:r w:rsidR="00CD24B0" w:rsidRPr="00D21AEB">
        <w:rPr>
          <w:rFonts w:asciiTheme="minorEastAsia" w:eastAsiaTheme="minorEastAsia" w:hAnsiTheme="minorEastAsia" w:hint="eastAsia"/>
          <w:sz w:val="28"/>
          <w:szCs w:val="28"/>
        </w:rPr>
        <w:t>报名参加，请各单位做好职工参赛的动员和组织工作。</w:t>
      </w:r>
    </w:p>
    <w:p w:rsidR="00CD24B0" w:rsidRPr="00D21AEB" w:rsidRDefault="00CD24B0" w:rsidP="00636E8D">
      <w:pPr>
        <w:spacing w:line="360" w:lineRule="exact"/>
        <w:ind w:leftChars="-413" w:left="71" w:hangingChars="350" w:hanging="980"/>
        <w:rPr>
          <w:rFonts w:asciiTheme="minorEastAsia" w:eastAsiaTheme="minorEastAsia" w:hAnsiTheme="minorEastAsia"/>
          <w:b/>
          <w:sz w:val="32"/>
          <w:szCs w:val="32"/>
        </w:rPr>
      </w:pPr>
      <w:r w:rsidRPr="00D21AEB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Pr="00D21AEB">
        <w:rPr>
          <w:rFonts w:asciiTheme="minorEastAsia" w:eastAsiaTheme="minorEastAsia" w:hAnsiTheme="minorEastAsia" w:hint="eastAsia"/>
          <w:b/>
          <w:sz w:val="32"/>
          <w:szCs w:val="32"/>
        </w:rPr>
        <w:t>四、报名</w:t>
      </w:r>
      <w:r w:rsidR="003D67BE" w:rsidRPr="00D21AEB">
        <w:rPr>
          <w:rFonts w:asciiTheme="minorEastAsia" w:eastAsiaTheme="minorEastAsia" w:hAnsiTheme="minorEastAsia" w:hint="eastAsia"/>
          <w:b/>
          <w:sz w:val="32"/>
          <w:szCs w:val="32"/>
        </w:rPr>
        <w:t>时间</w:t>
      </w:r>
      <w:r w:rsidRPr="00D21AEB">
        <w:rPr>
          <w:rFonts w:asciiTheme="minorEastAsia" w:eastAsiaTheme="minorEastAsia" w:hAnsiTheme="minorEastAsia" w:hint="eastAsia"/>
          <w:b/>
          <w:sz w:val="32"/>
          <w:szCs w:val="32"/>
        </w:rPr>
        <w:t>、方法、地点：</w:t>
      </w:r>
    </w:p>
    <w:p w:rsidR="00CD24B0" w:rsidRPr="00D21AEB" w:rsidRDefault="00CD24B0" w:rsidP="00636E8D">
      <w:pPr>
        <w:spacing w:line="360" w:lineRule="exact"/>
        <w:ind w:leftChars="-413" w:left="71" w:hangingChars="350" w:hanging="980"/>
        <w:rPr>
          <w:rFonts w:asciiTheme="minorEastAsia" w:eastAsiaTheme="minorEastAsia" w:hAnsiTheme="minorEastAsia"/>
          <w:sz w:val="28"/>
          <w:szCs w:val="28"/>
        </w:rPr>
      </w:pPr>
      <w:r w:rsidRPr="00D21AEB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="00C84D1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D21AEB">
        <w:rPr>
          <w:rFonts w:asciiTheme="minorEastAsia" w:eastAsiaTheme="minorEastAsia" w:hAnsiTheme="minorEastAsia" w:hint="eastAsia"/>
          <w:sz w:val="28"/>
          <w:szCs w:val="28"/>
        </w:rPr>
        <w:t>（一）报名时间：</w:t>
      </w:r>
    </w:p>
    <w:p w:rsidR="00CD24B0" w:rsidRPr="00D21AEB" w:rsidRDefault="00CD24B0" w:rsidP="00636E8D">
      <w:pPr>
        <w:spacing w:line="360" w:lineRule="exact"/>
        <w:ind w:leftChars="-413" w:left="71" w:hangingChars="350" w:hanging="980"/>
        <w:rPr>
          <w:rFonts w:asciiTheme="minorEastAsia" w:eastAsiaTheme="minorEastAsia" w:hAnsiTheme="minorEastAsia"/>
          <w:sz w:val="28"/>
          <w:szCs w:val="28"/>
        </w:rPr>
      </w:pPr>
      <w:r w:rsidRPr="00D21AEB"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             2016年</w:t>
      </w:r>
      <w:r w:rsidR="00C9710E">
        <w:rPr>
          <w:rFonts w:asciiTheme="minorEastAsia" w:eastAsiaTheme="minorEastAsia" w:hAnsiTheme="minorEastAsia" w:hint="eastAsia"/>
          <w:sz w:val="28"/>
          <w:szCs w:val="28"/>
        </w:rPr>
        <w:t xml:space="preserve"> 8</w:t>
      </w:r>
      <w:r w:rsidRPr="00D21AEB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E7A3E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D21AEB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E55CA0" w:rsidRPr="00D21AEB">
        <w:rPr>
          <w:rFonts w:asciiTheme="minorEastAsia" w:eastAsiaTheme="minorEastAsia" w:hAnsiTheme="minorEastAsia" w:hint="eastAsia"/>
          <w:sz w:val="28"/>
          <w:szCs w:val="28"/>
        </w:rPr>
        <w:t>- 8</w:t>
      </w:r>
      <w:r w:rsidRPr="00D21AEB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C9710E">
        <w:rPr>
          <w:rFonts w:asciiTheme="minorEastAsia" w:eastAsiaTheme="minorEastAsia" w:hAnsiTheme="minorEastAsia" w:hint="eastAsia"/>
          <w:sz w:val="28"/>
          <w:szCs w:val="28"/>
        </w:rPr>
        <w:t>30</w:t>
      </w:r>
      <w:r w:rsidRPr="00D21AEB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CD24B0" w:rsidRPr="00D21AEB" w:rsidRDefault="00CD24B0" w:rsidP="00636E8D">
      <w:pPr>
        <w:spacing w:line="360" w:lineRule="exact"/>
        <w:ind w:leftChars="-413" w:left="71" w:hangingChars="350" w:hanging="980"/>
        <w:rPr>
          <w:rFonts w:asciiTheme="minorEastAsia" w:eastAsiaTheme="minorEastAsia" w:hAnsiTheme="minorEastAsia"/>
          <w:sz w:val="28"/>
          <w:szCs w:val="28"/>
        </w:rPr>
      </w:pPr>
      <w:r w:rsidRPr="00D21AEB">
        <w:rPr>
          <w:rFonts w:asciiTheme="minorEastAsia" w:eastAsiaTheme="minorEastAsia" w:hAnsiTheme="minorEastAsia" w:hint="eastAsia"/>
          <w:sz w:val="28"/>
          <w:szCs w:val="28"/>
        </w:rPr>
        <w:t xml:space="preserve">        （二）报名方法：</w:t>
      </w:r>
    </w:p>
    <w:p w:rsidR="00CD24B0" w:rsidRPr="00D21AEB" w:rsidRDefault="003A402A" w:rsidP="00636E8D">
      <w:pPr>
        <w:spacing w:line="360" w:lineRule="exact"/>
        <w:ind w:leftChars="-413" w:left="71" w:hangingChars="350" w:hanging="980"/>
        <w:rPr>
          <w:rFonts w:asciiTheme="minorEastAsia" w:eastAsiaTheme="minorEastAsia" w:hAnsiTheme="minorEastAsia"/>
          <w:sz w:val="28"/>
          <w:szCs w:val="28"/>
        </w:rPr>
      </w:pPr>
      <w:r w:rsidRPr="00D21AEB">
        <w:rPr>
          <w:rFonts w:asciiTheme="minorEastAsia" w:eastAsiaTheme="minorEastAsia" w:hAnsiTheme="minorEastAsia" w:hint="eastAsia"/>
          <w:sz w:val="28"/>
          <w:szCs w:val="28"/>
        </w:rPr>
        <w:t xml:space="preserve">           单位</w:t>
      </w:r>
      <w:r w:rsidR="00CD24B0" w:rsidRPr="00D21AEB">
        <w:rPr>
          <w:rFonts w:asciiTheme="minorEastAsia" w:eastAsiaTheme="minorEastAsia" w:hAnsiTheme="minorEastAsia" w:hint="eastAsia"/>
          <w:sz w:val="28"/>
          <w:szCs w:val="28"/>
        </w:rPr>
        <w:t>统一组织报名，报名需提交以下材料：</w:t>
      </w:r>
    </w:p>
    <w:p w:rsidR="00CD24B0" w:rsidRPr="00D21AEB" w:rsidRDefault="00CD24B0" w:rsidP="00636E8D">
      <w:pPr>
        <w:spacing w:line="360" w:lineRule="exact"/>
        <w:ind w:leftChars="-413" w:left="71" w:hangingChars="350" w:hanging="980"/>
        <w:rPr>
          <w:rFonts w:asciiTheme="minorEastAsia" w:eastAsiaTheme="minorEastAsia" w:hAnsiTheme="minorEastAsia"/>
          <w:sz w:val="28"/>
          <w:szCs w:val="28"/>
        </w:rPr>
      </w:pPr>
      <w:r w:rsidRPr="00D21AEB">
        <w:rPr>
          <w:rFonts w:asciiTheme="minorEastAsia" w:eastAsiaTheme="minorEastAsia" w:hAnsiTheme="minorEastAsia" w:hint="eastAsia"/>
          <w:sz w:val="28"/>
          <w:szCs w:val="28"/>
        </w:rPr>
        <w:t xml:space="preserve">          1、</w:t>
      </w:r>
      <w:r w:rsidR="00A73145" w:rsidRPr="00D21AEB">
        <w:rPr>
          <w:rFonts w:asciiTheme="minorEastAsia" w:eastAsiaTheme="minorEastAsia" w:hAnsiTheme="minorEastAsia" w:hint="eastAsia"/>
          <w:sz w:val="28"/>
          <w:szCs w:val="28"/>
        </w:rPr>
        <w:t>报名表格一式两份</w:t>
      </w:r>
      <w:r w:rsidR="00043753">
        <w:rPr>
          <w:rFonts w:asciiTheme="minorEastAsia" w:eastAsiaTheme="minorEastAsia" w:hAnsiTheme="minorEastAsia" w:hint="eastAsia"/>
          <w:sz w:val="28"/>
          <w:szCs w:val="28"/>
        </w:rPr>
        <w:t>，需加盖单位公章</w:t>
      </w:r>
    </w:p>
    <w:p w:rsidR="00A73145" w:rsidRPr="00D21AEB" w:rsidRDefault="00A73145" w:rsidP="00636E8D">
      <w:pPr>
        <w:spacing w:line="360" w:lineRule="exact"/>
        <w:ind w:leftChars="-413" w:left="71" w:hangingChars="350" w:hanging="980"/>
        <w:rPr>
          <w:rFonts w:asciiTheme="minorEastAsia" w:eastAsiaTheme="minorEastAsia" w:hAnsiTheme="minorEastAsia"/>
          <w:sz w:val="28"/>
          <w:szCs w:val="28"/>
        </w:rPr>
      </w:pPr>
      <w:r w:rsidRPr="00D21AEB">
        <w:rPr>
          <w:rFonts w:asciiTheme="minorEastAsia" w:eastAsiaTheme="minorEastAsia" w:hAnsiTheme="minorEastAsia" w:hint="eastAsia"/>
          <w:sz w:val="28"/>
          <w:szCs w:val="28"/>
        </w:rPr>
        <w:t xml:space="preserve">          2</w:t>
      </w:r>
      <w:r w:rsidR="001E4285">
        <w:rPr>
          <w:rFonts w:asciiTheme="minorEastAsia" w:eastAsiaTheme="minorEastAsia" w:hAnsiTheme="minorEastAsia" w:hint="eastAsia"/>
          <w:sz w:val="28"/>
          <w:szCs w:val="28"/>
        </w:rPr>
        <w:t>、参赛人员</w:t>
      </w:r>
      <w:r w:rsidRPr="00D21AEB">
        <w:rPr>
          <w:rFonts w:asciiTheme="minorEastAsia" w:eastAsiaTheme="minorEastAsia" w:hAnsiTheme="minorEastAsia" w:hint="eastAsia"/>
          <w:sz w:val="28"/>
          <w:szCs w:val="28"/>
        </w:rPr>
        <w:t>身份证复印件2</w:t>
      </w:r>
      <w:r w:rsidR="00591D08" w:rsidRPr="00D21AEB">
        <w:rPr>
          <w:rFonts w:asciiTheme="minorEastAsia" w:eastAsiaTheme="minorEastAsia" w:hAnsiTheme="minorEastAsia" w:hint="eastAsia"/>
          <w:sz w:val="28"/>
          <w:szCs w:val="28"/>
        </w:rPr>
        <w:t>份</w:t>
      </w:r>
    </w:p>
    <w:p w:rsidR="00591D08" w:rsidRPr="00D21AEB" w:rsidRDefault="00F87DA9" w:rsidP="00636E8D">
      <w:pPr>
        <w:spacing w:line="360" w:lineRule="exact"/>
        <w:ind w:leftChars="-413" w:left="71" w:hangingChars="350" w:hanging="980"/>
        <w:rPr>
          <w:rFonts w:asciiTheme="minorEastAsia" w:eastAsiaTheme="minorEastAsia" w:hAnsiTheme="minorEastAsia"/>
          <w:sz w:val="28"/>
          <w:szCs w:val="28"/>
        </w:rPr>
      </w:pPr>
      <w:r w:rsidRPr="00D21AEB">
        <w:rPr>
          <w:rFonts w:asciiTheme="minorEastAsia" w:eastAsiaTheme="minorEastAsia" w:hAnsiTheme="minorEastAsia" w:hint="eastAsia"/>
          <w:sz w:val="28"/>
          <w:szCs w:val="28"/>
        </w:rPr>
        <w:t xml:space="preserve">        （三）报名地点：</w:t>
      </w:r>
    </w:p>
    <w:p w:rsidR="004B6DC8" w:rsidRPr="00D21AEB" w:rsidRDefault="00F87DA9" w:rsidP="00010724">
      <w:pPr>
        <w:spacing w:line="360" w:lineRule="exact"/>
        <w:ind w:leftChars="-413" w:left="71" w:hangingChars="350" w:hanging="980"/>
        <w:rPr>
          <w:rFonts w:asciiTheme="minorEastAsia" w:eastAsiaTheme="minorEastAsia" w:hAnsiTheme="minorEastAsia"/>
          <w:sz w:val="28"/>
          <w:szCs w:val="28"/>
        </w:rPr>
      </w:pPr>
      <w:r w:rsidRPr="00D21AEB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4B6DC8" w:rsidRPr="00D21AEB">
        <w:rPr>
          <w:rFonts w:asciiTheme="minorEastAsia" w:eastAsiaTheme="minorEastAsia" w:hAnsiTheme="minorEastAsia" w:hint="eastAsia"/>
          <w:sz w:val="28"/>
          <w:szCs w:val="28"/>
        </w:rPr>
        <w:t>厦门市纺织服装同业商会</w:t>
      </w:r>
    </w:p>
    <w:p w:rsidR="00F87DA9" w:rsidRPr="00D21AEB" w:rsidRDefault="004B6DC8" w:rsidP="004B6DC8">
      <w:pPr>
        <w:spacing w:line="360" w:lineRule="exact"/>
        <w:ind w:leftChars="33" w:left="73" w:firstLineChars="250" w:firstLine="700"/>
        <w:rPr>
          <w:rFonts w:asciiTheme="minorEastAsia" w:eastAsiaTheme="minorEastAsia" w:hAnsiTheme="minorEastAsia"/>
          <w:sz w:val="28"/>
          <w:szCs w:val="28"/>
        </w:rPr>
      </w:pPr>
      <w:r w:rsidRPr="00D21AEB">
        <w:rPr>
          <w:rFonts w:asciiTheme="minorEastAsia" w:eastAsiaTheme="minorEastAsia" w:hAnsiTheme="minorEastAsia" w:hint="eastAsia"/>
          <w:sz w:val="28"/>
          <w:szCs w:val="28"/>
        </w:rPr>
        <w:t>地址:槟榔路55号总商会大厦203室，联系人：梁进水，</w:t>
      </w:r>
      <w:r w:rsidR="00F87DA9" w:rsidRPr="00D21AEB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C44F1" w:rsidRPr="00D21AEB" w:rsidRDefault="00F87DA9" w:rsidP="00BC44F1">
      <w:pPr>
        <w:spacing w:line="360" w:lineRule="exact"/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D21AEB">
        <w:rPr>
          <w:rFonts w:asciiTheme="minorEastAsia" w:eastAsiaTheme="minorEastAsia" w:hAnsiTheme="minorEastAsia" w:hint="eastAsia"/>
          <w:sz w:val="28"/>
          <w:szCs w:val="28"/>
        </w:rPr>
        <w:t>联系电话：</w:t>
      </w:r>
      <w:r w:rsidR="004B6DC8" w:rsidRPr="00D21AEB">
        <w:rPr>
          <w:rFonts w:asciiTheme="minorEastAsia" w:eastAsiaTheme="minorEastAsia" w:hAnsiTheme="minorEastAsia" w:hint="eastAsia"/>
          <w:sz w:val="28"/>
          <w:szCs w:val="28"/>
        </w:rPr>
        <w:t>5392855，13860109160 ，</w:t>
      </w:r>
      <w:r w:rsidRPr="00D21AEB">
        <w:rPr>
          <w:rFonts w:asciiTheme="minorEastAsia" w:eastAsiaTheme="minorEastAsia" w:hAnsiTheme="minorEastAsia" w:hint="eastAsia"/>
          <w:sz w:val="28"/>
          <w:szCs w:val="28"/>
        </w:rPr>
        <w:t>QQ:</w:t>
      </w:r>
      <w:r w:rsidR="004B6DC8" w:rsidRPr="00D21AEB">
        <w:rPr>
          <w:rFonts w:asciiTheme="minorEastAsia" w:eastAsiaTheme="minorEastAsia" w:hAnsiTheme="minorEastAsia" w:hint="eastAsia"/>
          <w:sz w:val="28"/>
          <w:szCs w:val="28"/>
        </w:rPr>
        <w:t>99373018</w:t>
      </w:r>
    </w:p>
    <w:p w:rsidR="003D67BE" w:rsidRDefault="003D67BE" w:rsidP="00BC44F1">
      <w:pPr>
        <w:spacing w:line="360" w:lineRule="exact"/>
        <w:rPr>
          <w:rFonts w:asciiTheme="minorEastAsia" w:eastAsiaTheme="minorEastAsia" w:hAnsiTheme="minorEastAsia"/>
          <w:b/>
          <w:sz w:val="32"/>
          <w:szCs w:val="32"/>
        </w:rPr>
      </w:pPr>
      <w:r w:rsidRPr="00D21AEB">
        <w:rPr>
          <w:rFonts w:asciiTheme="minorEastAsia" w:eastAsiaTheme="minorEastAsia" w:hAnsiTheme="minorEastAsia" w:hint="eastAsia"/>
          <w:b/>
          <w:sz w:val="32"/>
          <w:szCs w:val="32"/>
        </w:rPr>
        <w:t>五、赛前培训</w:t>
      </w:r>
    </w:p>
    <w:p w:rsidR="00570990" w:rsidRPr="005A10A1" w:rsidRDefault="00570990" w:rsidP="00202485">
      <w:pPr>
        <w:spacing w:line="46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</w:t>
      </w:r>
      <w:r w:rsidRPr="005A10A1">
        <w:rPr>
          <w:rFonts w:asciiTheme="minorEastAsia" w:eastAsiaTheme="minorEastAsia" w:hAnsiTheme="minorEastAsia" w:hint="eastAsia"/>
          <w:sz w:val="28"/>
          <w:szCs w:val="28"/>
        </w:rPr>
        <w:t>本次比</w:t>
      </w:r>
      <w:r w:rsidR="00D14120">
        <w:rPr>
          <w:rFonts w:asciiTheme="minorEastAsia" w:eastAsiaTheme="minorEastAsia" w:hAnsiTheme="minorEastAsia" w:hint="eastAsia"/>
          <w:sz w:val="28"/>
          <w:szCs w:val="28"/>
        </w:rPr>
        <w:t>赛按照规定要求，实行先培训、后比赛的步骤，参赛人员技能培训</w:t>
      </w:r>
      <w:r w:rsidRPr="005A10A1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F2187D">
        <w:rPr>
          <w:rFonts w:asciiTheme="minorEastAsia" w:eastAsiaTheme="minorEastAsia" w:hAnsiTheme="minorEastAsia" w:hint="eastAsia"/>
          <w:sz w:val="28"/>
          <w:szCs w:val="28"/>
        </w:rPr>
        <w:t>课</w:t>
      </w:r>
      <w:r w:rsidR="00895139">
        <w:rPr>
          <w:rFonts w:asciiTheme="minorEastAsia" w:eastAsiaTheme="minorEastAsia" w:hAnsiTheme="minorEastAsia" w:hint="eastAsia"/>
          <w:sz w:val="28"/>
          <w:szCs w:val="28"/>
        </w:rPr>
        <w:t>时以上</w:t>
      </w:r>
      <w:r w:rsidRPr="005A10A1">
        <w:rPr>
          <w:rFonts w:asciiTheme="minorEastAsia" w:eastAsiaTheme="minorEastAsia" w:hAnsiTheme="minorEastAsia" w:hint="eastAsia"/>
          <w:sz w:val="28"/>
          <w:szCs w:val="28"/>
        </w:rPr>
        <w:t>。比赛组委会将安排专家进行</w:t>
      </w:r>
      <w:r w:rsidR="00D97EF3">
        <w:rPr>
          <w:rFonts w:asciiTheme="minorEastAsia" w:eastAsiaTheme="minorEastAsia" w:hAnsiTheme="minorEastAsia" w:hint="eastAsia"/>
          <w:sz w:val="28"/>
          <w:szCs w:val="28"/>
        </w:rPr>
        <w:t>考前辅导、答疑，并就整个比赛安排和要求进行讲解，培训时间和地点</w:t>
      </w:r>
      <w:r w:rsidRPr="005A10A1">
        <w:rPr>
          <w:rFonts w:asciiTheme="minorEastAsia" w:eastAsiaTheme="minorEastAsia" w:hAnsiTheme="minorEastAsia" w:hint="eastAsia"/>
          <w:sz w:val="28"/>
          <w:szCs w:val="28"/>
        </w:rPr>
        <w:t>另行通知。</w:t>
      </w:r>
    </w:p>
    <w:p w:rsidR="003D67BE" w:rsidRPr="00D21AEB" w:rsidRDefault="005B4D2D" w:rsidP="003D67BE">
      <w:pPr>
        <w:spacing w:line="360" w:lineRule="exact"/>
        <w:rPr>
          <w:rFonts w:asciiTheme="minorEastAsia" w:eastAsiaTheme="minorEastAsia" w:hAnsiTheme="minorEastAsia"/>
          <w:b/>
          <w:sz w:val="32"/>
          <w:szCs w:val="32"/>
        </w:rPr>
      </w:pPr>
      <w:r w:rsidRPr="00D21AEB">
        <w:rPr>
          <w:rFonts w:asciiTheme="minorEastAsia" w:eastAsiaTheme="minorEastAsia" w:hAnsiTheme="minorEastAsia" w:hint="eastAsia"/>
          <w:b/>
          <w:sz w:val="32"/>
          <w:szCs w:val="32"/>
        </w:rPr>
        <w:t>六、比赛时间、地点</w:t>
      </w:r>
    </w:p>
    <w:p w:rsidR="003D67BE" w:rsidRPr="00D21AEB" w:rsidRDefault="00210CF9" w:rsidP="009F7381">
      <w:pPr>
        <w:spacing w:line="480" w:lineRule="exact"/>
        <w:ind w:firstLine="510"/>
        <w:rPr>
          <w:rFonts w:asciiTheme="minorEastAsia" w:eastAsiaTheme="minorEastAsia" w:hAnsiTheme="minorEastAsia"/>
          <w:sz w:val="28"/>
          <w:szCs w:val="28"/>
        </w:rPr>
      </w:pPr>
      <w:r w:rsidRPr="00D21AEB">
        <w:rPr>
          <w:rFonts w:asciiTheme="minorEastAsia" w:eastAsiaTheme="minorEastAsia" w:hAnsiTheme="minorEastAsia" w:hint="eastAsia"/>
          <w:sz w:val="28"/>
          <w:szCs w:val="28"/>
        </w:rPr>
        <w:t>综合理论考试及技能操作比赛拟定于</w:t>
      </w:r>
      <w:r w:rsidR="00916EDB"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533A65">
        <w:rPr>
          <w:rFonts w:asciiTheme="minorEastAsia" w:eastAsiaTheme="minorEastAsia" w:hAnsiTheme="minorEastAsia" w:hint="eastAsia"/>
          <w:sz w:val="28"/>
          <w:szCs w:val="28"/>
        </w:rPr>
        <w:t>月下</w:t>
      </w:r>
      <w:r w:rsidRPr="00D21AEB">
        <w:rPr>
          <w:rFonts w:asciiTheme="minorEastAsia" w:eastAsiaTheme="minorEastAsia" w:hAnsiTheme="minorEastAsia" w:hint="eastAsia"/>
          <w:sz w:val="28"/>
          <w:szCs w:val="28"/>
        </w:rPr>
        <w:t>旬在厦门优佳丽服饰有限公司厂部举行，具体时间将另行通知。</w:t>
      </w:r>
    </w:p>
    <w:p w:rsidR="002A04DE" w:rsidRPr="00D21AEB" w:rsidRDefault="002B1948" w:rsidP="002B1948">
      <w:pPr>
        <w:spacing w:line="360" w:lineRule="exact"/>
        <w:rPr>
          <w:rFonts w:asciiTheme="minorEastAsia" w:eastAsiaTheme="minorEastAsia" w:hAnsiTheme="minorEastAsia"/>
          <w:b/>
          <w:sz w:val="32"/>
          <w:szCs w:val="32"/>
        </w:rPr>
      </w:pPr>
      <w:r w:rsidRPr="00D21AEB">
        <w:rPr>
          <w:rFonts w:asciiTheme="minorEastAsia" w:eastAsiaTheme="minorEastAsia" w:hAnsiTheme="minorEastAsia" w:hint="eastAsia"/>
          <w:b/>
          <w:sz w:val="32"/>
          <w:szCs w:val="32"/>
        </w:rPr>
        <w:t>七、比赛成绩计算</w:t>
      </w:r>
    </w:p>
    <w:p w:rsidR="002B1948" w:rsidRPr="00D21AEB" w:rsidRDefault="002B1948" w:rsidP="009F7381">
      <w:pPr>
        <w:spacing w:line="48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D21AEB">
        <w:rPr>
          <w:rFonts w:asciiTheme="minorEastAsia" w:eastAsiaTheme="minorEastAsia" w:hAnsiTheme="minorEastAsia" w:hint="eastAsia"/>
          <w:bCs/>
          <w:sz w:val="28"/>
          <w:szCs w:val="28"/>
        </w:rPr>
        <w:t>总分由理论笔试成绩的</w:t>
      </w:r>
      <w:r w:rsidR="00FD14F8" w:rsidRPr="00D21AEB">
        <w:rPr>
          <w:rFonts w:asciiTheme="minorEastAsia" w:eastAsiaTheme="minorEastAsia" w:hAnsiTheme="minorEastAsia" w:hint="eastAsia"/>
          <w:bCs/>
          <w:sz w:val="28"/>
          <w:szCs w:val="28"/>
        </w:rPr>
        <w:t>4</w:t>
      </w:r>
      <w:r w:rsidRPr="00D21AEB">
        <w:rPr>
          <w:rFonts w:asciiTheme="minorEastAsia" w:eastAsiaTheme="minorEastAsia" w:hAnsiTheme="minorEastAsia" w:hint="eastAsia"/>
          <w:bCs/>
          <w:sz w:val="28"/>
          <w:szCs w:val="28"/>
        </w:rPr>
        <w:t>0%和实操成绩的</w:t>
      </w:r>
      <w:r w:rsidR="00FD14F8" w:rsidRPr="00D21AEB">
        <w:rPr>
          <w:rFonts w:asciiTheme="minorEastAsia" w:eastAsiaTheme="minorEastAsia" w:hAnsiTheme="minorEastAsia" w:hint="eastAsia"/>
          <w:bCs/>
          <w:sz w:val="28"/>
          <w:szCs w:val="28"/>
        </w:rPr>
        <w:t>60</w:t>
      </w:r>
      <w:r w:rsidR="00D86845">
        <w:rPr>
          <w:rFonts w:asciiTheme="minorEastAsia" w:eastAsiaTheme="minorEastAsia" w:hAnsiTheme="minorEastAsia" w:hint="eastAsia"/>
          <w:bCs/>
          <w:sz w:val="28"/>
          <w:szCs w:val="28"/>
        </w:rPr>
        <w:t>%</w:t>
      </w:r>
      <w:r w:rsidRPr="00D21AEB">
        <w:rPr>
          <w:rFonts w:asciiTheme="minorEastAsia" w:eastAsiaTheme="minorEastAsia" w:hAnsiTheme="minorEastAsia" w:hint="eastAsia"/>
          <w:bCs/>
          <w:sz w:val="28"/>
          <w:szCs w:val="28"/>
        </w:rPr>
        <w:t>总计算，按总分高低进行名次排序。各项评定综合成绩相等时，则以技能成绩高者为先；若技能成绩又相等时，则以比赛完成时间优先者为先。</w:t>
      </w:r>
    </w:p>
    <w:p w:rsidR="00EB3CB2" w:rsidRDefault="005B4D2D" w:rsidP="005B4D2D">
      <w:pPr>
        <w:spacing w:line="36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1AEB">
        <w:rPr>
          <w:rFonts w:asciiTheme="minorEastAsia" w:eastAsiaTheme="minorEastAsia" w:hAnsiTheme="minorEastAsia" w:hint="eastAsia"/>
          <w:b/>
          <w:bCs/>
          <w:sz w:val="32"/>
          <w:szCs w:val="32"/>
        </w:rPr>
        <w:t>八、奖项设置和表彰</w:t>
      </w:r>
    </w:p>
    <w:p w:rsidR="005A10A1" w:rsidRPr="005A10A1" w:rsidRDefault="005A10A1" w:rsidP="00F95555">
      <w:pPr>
        <w:spacing w:line="460" w:lineRule="exact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    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本次比赛成绩获得第一至第六名者，由本项目组委员会报请市劳动竞赛委员会给予表彰奖励，</w:t>
      </w:r>
      <w:r w:rsidR="00AC17CF">
        <w:rPr>
          <w:rFonts w:asciiTheme="minorEastAsia" w:eastAsiaTheme="minorEastAsia" w:hAnsiTheme="minorEastAsia" w:hint="eastAsia"/>
          <w:bCs/>
          <w:sz w:val="28"/>
          <w:szCs w:val="28"/>
        </w:rPr>
        <w:t>获得第一名，由个人提出申请，本项目组委会报请市总工会按相关程序授予市“五一劳动奖章”。</w:t>
      </w:r>
    </w:p>
    <w:p w:rsidR="005B4D2D" w:rsidRDefault="005B4D2D" w:rsidP="009F7381">
      <w:pPr>
        <w:pStyle w:val="1"/>
        <w:spacing w:line="480" w:lineRule="exact"/>
        <w:ind w:firstLineChars="0" w:firstLine="0"/>
        <w:rPr>
          <w:rFonts w:asciiTheme="minorEastAsia" w:eastAsiaTheme="minorEastAsia" w:hAnsiTheme="minorEastAsia"/>
          <w:b/>
          <w:spacing w:val="8"/>
          <w:sz w:val="32"/>
          <w:szCs w:val="32"/>
        </w:rPr>
      </w:pPr>
      <w:r w:rsidRPr="00D21AEB">
        <w:rPr>
          <w:rFonts w:asciiTheme="minorEastAsia" w:eastAsiaTheme="minorEastAsia" w:hAnsiTheme="minorEastAsia" w:hint="eastAsia"/>
          <w:b/>
          <w:spacing w:val="8"/>
          <w:sz w:val="32"/>
          <w:szCs w:val="32"/>
        </w:rPr>
        <w:t>九、比赛组织领导</w:t>
      </w:r>
    </w:p>
    <w:p w:rsidR="00C92420" w:rsidRPr="006209CE" w:rsidRDefault="00C92420" w:rsidP="009F7381">
      <w:pPr>
        <w:pStyle w:val="1"/>
        <w:spacing w:line="480" w:lineRule="exact"/>
        <w:ind w:firstLineChars="0" w:firstLine="0"/>
        <w:rPr>
          <w:rFonts w:asciiTheme="minorEastAsia" w:eastAsiaTheme="minorEastAsia" w:hAnsiTheme="minorEastAsia"/>
          <w:spacing w:val="8"/>
          <w:szCs w:val="28"/>
        </w:rPr>
      </w:pPr>
      <w:r>
        <w:rPr>
          <w:rFonts w:asciiTheme="minorEastAsia" w:eastAsiaTheme="minorEastAsia" w:hAnsiTheme="minorEastAsia" w:hint="eastAsia"/>
          <w:b/>
          <w:spacing w:val="8"/>
          <w:sz w:val="32"/>
          <w:szCs w:val="32"/>
        </w:rPr>
        <w:t xml:space="preserve">  </w:t>
      </w:r>
      <w:r w:rsidRPr="006209CE">
        <w:rPr>
          <w:rFonts w:asciiTheme="minorEastAsia" w:eastAsiaTheme="minorEastAsia" w:hAnsiTheme="minorEastAsia" w:hint="eastAsia"/>
          <w:spacing w:val="8"/>
          <w:szCs w:val="28"/>
        </w:rPr>
        <w:t xml:space="preserve">  </w:t>
      </w:r>
      <w:r w:rsidR="006209CE" w:rsidRPr="006209CE">
        <w:rPr>
          <w:rFonts w:asciiTheme="minorEastAsia" w:eastAsiaTheme="minorEastAsia" w:hAnsiTheme="minorEastAsia" w:hint="eastAsia"/>
          <w:spacing w:val="8"/>
          <w:szCs w:val="28"/>
        </w:rPr>
        <w:t>为了加强</w:t>
      </w:r>
      <w:r w:rsidR="006209CE">
        <w:rPr>
          <w:rFonts w:asciiTheme="minorEastAsia" w:eastAsiaTheme="minorEastAsia" w:hAnsiTheme="minorEastAsia" w:hint="eastAsia"/>
          <w:spacing w:val="8"/>
          <w:szCs w:val="28"/>
        </w:rPr>
        <w:t>比赛的组织协调工作，</w:t>
      </w:r>
      <w:r w:rsidRPr="006209CE">
        <w:rPr>
          <w:rFonts w:asciiTheme="minorEastAsia" w:eastAsiaTheme="minorEastAsia" w:hAnsiTheme="minorEastAsia" w:hint="eastAsia"/>
          <w:spacing w:val="8"/>
          <w:szCs w:val="28"/>
        </w:rPr>
        <w:t>设立</w:t>
      </w:r>
      <w:r w:rsidR="006209CE">
        <w:rPr>
          <w:rFonts w:asciiTheme="minorEastAsia" w:eastAsiaTheme="minorEastAsia" w:hAnsiTheme="minorEastAsia" w:hint="eastAsia"/>
          <w:spacing w:val="8"/>
          <w:szCs w:val="28"/>
        </w:rPr>
        <w:t>项目</w:t>
      </w:r>
      <w:r w:rsidRPr="006209CE">
        <w:rPr>
          <w:rFonts w:asciiTheme="minorEastAsia" w:eastAsiaTheme="minorEastAsia" w:hAnsiTheme="minorEastAsia" w:hint="eastAsia"/>
          <w:spacing w:val="8"/>
          <w:szCs w:val="28"/>
        </w:rPr>
        <w:t>比赛组委会</w:t>
      </w:r>
    </w:p>
    <w:p w:rsidR="009F7381" w:rsidRPr="00D21AEB" w:rsidRDefault="009F7381" w:rsidP="00644083">
      <w:pPr>
        <w:pStyle w:val="1"/>
        <w:spacing w:line="480" w:lineRule="exact"/>
        <w:ind w:firstLineChars="250" w:firstLine="740"/>
        <w:rPr>
          <w:rFonts w:asciiTheme="minorEastAsia" w:eastAsiaTheme="minorEastAsia" w:hAnsiTheme="minorEastAsia"/>
          <w:spacing w:val="8"/>
          <w:szCs w:val="28"/>
        </w:rPr>
      </w:pPr>
      <w:r w:rsidRPr="00D21AEB">
        <w:rPr>
          <w:rFonts w:asciiTheme="minorEastAsia" w:eastAsiaTheme="minorEastAsia" w:hAnsiTheme="minorEastAsia" w:hint="eastAsia"/>
          <w:spacing w:val="8"/>
          <w:szCs w:val="28"/>
        </w:rPr>
        <w:t xml:space="preserve">组  </w:t>
      </w:r>
      <w:r w:rsidR="006A1A07">
        <w:rPr>
          <w:rFonts w:asciiTheme="minorEastAsia" w:eastAsiaTheme="minorEastAsia" w:hAnsiTheme="minorEastAsia" w:hint="eastAsia"/>
          <w:spacing w:val="8"/>
          <w:szCs w:val="28"/>
        </w:rPr>
        <w:t>长:</w:t>
      </w:r>
      <w:r w:rsidRPr="00D21AEB">
        <w:rPr>
          <w:rFonts w:asciiTheme="minorEastAsia" w:eastAsiaTheme="minorEastAsia" w:hAnsiTheme="minorEastAsia" w:hint="eastAsia"/>
          <w:spacing w:val="8"/>
          <w:szCs w:val="28"/>
        </w:rPr>
        <w:t>吴秀华</w:t>
      </w:r>
      <w:r w:rsidR="007F6A96">
        <w:rPr>
          <w:rFonts w:asciiTheme="minorEastAsia" w:eastAsiaTheme="minorEastAsia" w:hAnsiTheme="minorEastAsia" w:hint="eastAsia"/>
          <w:spacing w:val="8"/>
          <w:szCs w:val="28"/>
        </w:rPr>
        <w:t xml:space="preserve">  </w:t>
      </w:r>
      <w:r w:rsidRPr="00D21AEB">
        <w:rPr>
          <w:rFonts w:asciiTheme="minorEastAsia" w:eastAsiaTheme="minorEastAsia" w:hAnsiTheme="minorEastAsia" w:hint="eastAsia"/>
          <w:spacing w:val="8"/>
          <w:szCs w:val="28"/>
        </w:rPr>
        <w:t>厦门</w:t>
      </w:r>
      <w:r w:rsidR="004B6DC8" w:rsidRPr="00D21AEB">
        <w:rPr>
          <w:rFonts w:asciiTheme="minorEastAsia" w:eastAsiaTheme="minorEastAsia" w:hAnsiTheme="minorEastAsia" w:hint="eastAsia"/>
          <w:spacing w:val="8"/>
          <w:szCs w:val="28"/>
        </w:rPr>
        <w:t>市</w:t>
      </w:r>
      <w:r w:rsidRPr="00D21AEB">
        <w:rPr>
          <w:rFonts w:asciiTheme="minorEastAsia" w:eastAsiaTheme="minorEastAsia" w:hAnsiTheme="minorEastAsia" w:hint="eastAsia"/>
          <w:spacing w:val="8"/>
          <w:szCs w:val="28"/>
        </w:rPr>
        <w:t xml:space="preserve">纺织服装同业商会秘书长 </w:t>
      </w:r>
    </w:p>
    <w:p w:rsidR="009F7381" w:rsidRPr="00D21AEB" w:rsidRDefault="006A1A07" w:rsidP="009259DA">
      <w:pPr>
        <w:pStyle w:val="1"/>
        <w:spacing w:line="480" w:lineRule="exact"/>
        <w:ind w:firstLineChars="263" w:firstLine="778"/>
        <w:rPr>
          <w:rFonts w:asciiTheme="minorEastAsia" w:eastAsiaTheme="minorEastAsia" w:hAnsiTheme="minorEastAsia"/>
          <w:spacing w:val="8"/>
          <w:szCs w:val="28"/>
        </w:rPr>
      </w:pPr>
      <w:r>
        <w:rPr>
          <w:rFonts w:asciiTheme="minorEastAsia" w:eastAsiaTheme="minorEastAsia" w:hAnsiTheme="minorEastAsia" w:hint="eastAsia"/>
          <w:spacing w:val="8"/>
          <w:szCs w:val="28"/>
        </w:rPr>
        <w:t>副组长:</w:t>
      </w:r>
      <w:r w:rsidR="009F7381" w:rsidRPr="00D21AEB">
        <w:rPr>
          <w:rFonts w:asciiTheme="minorEastAsia" w:eastAsiaTheme="minorEastAsia" w:hAnsiTheme="minorEastAsia" w:hint="eastAsia"/>
          <w:spacing w:val="8"/>
          <w:szCs w:val="28"/>
        </w:rPr>
        <w:t>林志荣</w:t>
      </w:r>
      <w:r w:rsidR="007F6A96">
        <w:rPr>
          <w:rFonts w:asciiTheme="minorEastAsia" w:eastAsiaTheme="minorEastAsia" w:hAnsiTheme="minorEastAsia" w:hint="eastAsia"/>
          <w:spacing w:val="8"/>
          <w:szCs w:val="28"/>
        </w:rPr>
        <w:t xml:space="preserve">  </w:t>
      </w:r>
      <w:r w:rsidR="009F7381" w:rsidRPr="00D21AEB">
        <w:rPr>
          <w:rFonts w:asciiTheme="minorEastAsia" w:eastAsiaTheme="minorEastAsia" w:hAnsiTheme="minorEastAsia" w:hint="eastAsia"/>
          <w:spacing w:val="8"/>
          <w:szCs w:val="28"/>
        </w:rPr>
        <w:t>湖里区总工会常务副主席</w:t>
      </w:r>
    </w:p>
    <w:p w:rsidR="009F7381" w:rsidRPr="00D21AEB" w:rsidRDefault="006A1A07" w:rsidP="006A1A07">
      <w:pPr>
        <w:pStyle w:val="1"/>
        <w:spacing w:line="480" w:lineRule="exact"/>
        <w:ind w:firstLineChars="0" w:firstLine="709"/>
        <w:rPr>
          <w:rFonts w:asciiTheme="minorEastAsia" w:eastAsiaTheme="minorEastAsia" w:hAnsiTheme="minorEastAsia"/>
          <w:spacing w:val="8"/>
          <w:szCs w:val="28"/>
        </w:rPr>
      </w:pPr>
      <w:r>
        <w:rPr>
          <w:rFonts w:asciiTheme="minorEastAsia" w:eastAsiaTheme="minorEastAsia" w:hAnsiTheme="minorEastAsia" w:hint="eastAsia"/>
          <w:spacing w:val="8"/>
          <w:szCs w:val="28"/>
        </w:rPr>
        <w:lastRenderedPageBreak/>
        <w:t xml:space="preserve">       </w:t>
      </w:r>
      <w:r w:rsidR="009F7381" w:rsidRPr="00D21AEB">
        <w:rPr>
          <w:rFonts w:asciiTheme="minorEastAsia" w:eastAsiaTheme="minorEastAsia" w:hAnsiTheme="minorEastAsia" w:hint="eastAsia"/>
          <w:spacing w:val="8"/>
          <w:szCs w:val="28"/>
        </w:rPr>
        <w:t>曾凤飞</w:t>
      </w:r>
      <w:r w:rsidR="007F6A96">
        <w:rPr>
          <w:rFonts w:asciiTheme="minorEastAsia" w:eastAsiaTheme="minorEastAsia" w:hAnsiTheme="minorEastAsia" w:hint="eastAsia"/>
          <w:spacing w:val="8"/>
          <w:szCs w:val="28"/>
        </w:rPr>
        <w:t xml:space="preserve">  </w:t>
      </w:r>
      <w:r w:rsidR="004B6DC8" w:rsidRPr="00D21AEB">
        <w:rPr>
          <w:rFonts w:asciiTheme="minorEastAsia" w:eastAsiaTheme="minorEastAsia" w:hAnsiTheme="minorEastAsia" w:hint="eastAsia"/>
          <w:spacing w:val="8"/>
          <w:szCs w:val="28"/>
        </w:rPr>
        <w:t>厦门凤飞服饰设计有限公司设计总监</w:t>
      </w:r>
    </w:p>
    <w:p w:rsidR="004B6DC8" w:rsidRDefault="00BC44F1" w:rsidP="006A1A07">
      <w:pPr>
        <w:pStyle w:val="1"/>
        <w:spacing w:line="480" w:lineRule="exact"/>
        <w:ind w:leftChars="200" w:left="3261" w:hangingChars="953" w:hanging="2821"/>
        <w:rPr>
          <w:rFonts w:asciiTheme="minorEastAsia" w:eastAsiaTheme="minorEastAsia" w:hAnsiTheme="minorEastAsia"/>
          <w:spacing w:val="8"/>
          <w:szCs w:val="28"/>
        </w:rPr>
      </w:pPr>
      <w:r w:rsidRPr="00D21AEB">
        <w:rPr>
          <w:rFonts w:asciiTheme="minorEastAsia" w:eastAsiaTheme="minorEastAsia" w:hAnsiTheme="minorEastAsia" w:hint="eastAsia"/>
          <w:spacing w:val="8"/>
          <w:szCs w:val="28"/>
        </w:rPr>
        <w:t xml:space="preserve">          </w:t>
      </w:r>
      <w:r w:rsidR="006A1A07">
        <w:rPr>
          <w:rFonts w:asciiTheme="minorEastAsia" w:eastAsiaTheme="minorEastAsia" w:hAnsiTheme="minorEastAsia" w:hint="eastAsia"/>
          <w:spacing w:val="8"/>
          <w:szCs w:val="28"/>
        </w:rPr>
        <w:t xml:space="preserve">      </w:t>
      </w:r>
      <w:r w:rsidR="007F6A96">
        <w:rPr>
          <w:rFonts w:asciiTheme="minorEastAsia" w:eastAsiaTheme="minorEastAsia" w:hAnsiTheme="minorEastAsia" w:hint="eastAsia"/>
          <w:spacing w:val="8"/>
          <w:szCs w:val="28"/>
        </w:rPr>
        <w:t xml:space="preserve"> </w:t>
      </w:r>
      <w:r w:rsidR="003D62A6" w:rsidRPr="00D21AEB">
        <w:rPr>
          <w:rFonts w:asciiTheme="minorEastAsia" w:eastAsiaTheme="minorEastAsia" w:hAnsiTheme="minorEastAsia" w:hint="eastAsia"/>
          <w:spacing w:val="8"/>
          <w:szCs w:val="28"/>
        </w:rPr>
        <w:t>厦门市</w:t>
      </w:r>
      <w:r w:rsidR="007F6A96">
        <w:rPr>
          <w:rFonts w:asciiTheme="minorEastAsia" w:eastAsiaTheme="minorEastAsia" w:hAnsiTheme="minorEastAsia" w:hint="eastAsia"/>
          <w:spacing w:val="8"/>
          <w:szCs w:val="28"/>
        </w:rPr>
        <w:t>纺织服装同业商会服装设计师分</w:t>
      </w:r>
      <w:r w:rsidR="004B6DC8" w:rsidRPr="00D21AEB">
        <w:rPr>
          <w:rFonts w:asciiTheme="minorEastAsia" w:eastAsiaTheme="minorEastAsia" w:hAnsiTheme="minorEastAsia" w:hint="eastAsia"/>
          <w:spacing w:val="8"/>
          <w:szCs w:val="28"/>
        </w:rPr>
        <w:t>会会长</w:t>
      </w:r>
    </w:p>
    <w:p w:rsidR="006A1A07" w:rsidRDefault="006A1A07" w:rsidP="006A1A07">
      <w:pPr>
        <w:pStyle w:val="1"/>
        <w:spacing w:line="480" w:lineRule="exact"/>
        <w:ind w:firstLineChars="633" w:firstLine="1874"/>
        <w:rPr>
          <w:rFonts w:asciiTheme="minorEastAsia" w:eastAsiaTheme="minorEastAsia" w:hAnsiTheme="minorEastAsia"/>
          <w:spacing w:val="8"/>
          <w:szCs w:val="28"/>
        </w:rPr>
      </w:pPr>
      <w:r w:rsidRPr="00D21AEB">
        <w:rPr>
          <w:rFonts w:asciiTheme="minorEastAsia" w:eastAsiaTheme="minorEastAsia" w:hAnsiTheme="minorEastAsia" w:hint="eastAsia"/>
          <w:spacing w:val="8"/>
          <w:szCs w:val="28"/>
        </w:rPr>
        <w:t>陈黎明   厦门优佳丽服饰有限公司董事长</w:t>
      </w:r>
    </w:p>
    <w:p w:rsidR="006A1A07" w:rsidRPr="00D21AEB" w:rsidRDefault="006A1A07" w:rsidP="006A1A07">
      <w:pPr>
        <w:pStyle w:val="1"/>
        <w:spacing w:line="480" w:lineRule="exact"/>
        <w:ind w:firstLineChars="0" w:firstLine="692"/>
        <w:rPr>
          <w:rFonts w:asciiTheme="minorEastAsia" w:eastAsiaTheme="minorEastAsia" w:hAnsiTheme="minorEastAsia"/>
          <w:spacing w:val="8"/>
          <w:szCs w:val="28"/>
        </w:rPr>
      </w:pPr>
      <w:r>
        <w:rPr>
          <w:rFonts w:asciiTheme="minorEastAsia" w:eastAsiaTheme="minorEastAsia" w:hAnsiTheme="minorEastAsia" w:hint="eastAsia"/>
          <w:spacing w:val="8"/>
          <w:szCs w:val="28"/>
        </w:rPr>
        <w:t xml:space="preserve">                 厦门市纺织服装同业商会副会长</w:t>
      </w:r>
    </w:p>
    <w:p w:rsidR="007F6A96" w:rsidRPr="00D21AEB" w:rsidRDefault="007F6A96" w:rsidP="007F6A96">
      <w:pPr>
        <w:pStyle w:val="1"/>
        <w:spacing w:line="480" w:lineRule="exact"/>
        <w:ind w:leftChars="313" w:left="3353" w:hangingChars="900" w:hanging="2664"/>
        <w:rPr>
          <w:rFonts w:asciiTheme="minorEastAsia" w:eastAsiaTheme="minorEastAsia" w:hAnsiTheme="minorEastAsia" w:cs="宋体"/>
          <w:color w:val="000000"/>
          <w:kern w:val="0"/>
          <w:szCs w:val="28"/>
        </w:rPr>
      </w:pPr>
      <w:r>
        <w:rPr>
          <w:rFonts w:asciiTheme="minorEastAsia" w:eastAsiaTheme="minorEastAsia" w:hAnsiTheme="minorEastAsia" w:hint="eastAsia"/>
          <w:spacing w:val="8"/>
          <w:szCs w:val="28"/>
        </w:rPr>
        <w:t xml:space="preserve">        </w:t>
      </w:r>
      <w:r w:rsidRPr="00D21AEB"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蒋红英</w:t>
      </w:r>
      <w:r w:rsidRPr="00D21AEB">
        <w:rPr>
          <w:rFonts w:asciiTheme="minorEastAsia" w:eastAsiaTheme="minorEastAsia" w:hAnsiTheme="minorEastAsia" w:hint="eastAsia"/>
          <w:spacing w:val="8"/>
          <w:szCs w:val="28"/>
        </w:rPr>
        <w:t xml:space="preserve">   </w:t>
      </w:r>
      <w:r w:rsidRPr="00D21AEB"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厦门理工学院设计艺术与服装工程学院副教授</w:t>
      </w:r>
    </w:p>
    <w:p w:rsidR="00F259EB" w:rsidRPr="00D21AEB" w:rsidRDefault="00BC44F1" w:rsidP="007F6A96">
      <w:pPr>
        <w:pStyle w:val="1"/>
        <w:spacing w:line="480" w:lineRule="exact"/>
        <w:ind w:firstLineChars="533" w:firstLine="1578"/>
        <w:rPr>
          <w:rFonts w:asciiTheme="minorEastAsia" w:eastAsiaTheme="minorEastAsia" w:hAnsiTheme="minorEastAsia" w:cs="宋体"/>
          <w:color w:val="000000"/>
          <w:kern w:val="0"/>
          <w:szCs w:val="28"/>
        </w:rPr>
      </w:pPr>
      <w:r w:rsidRPr="00D21AEB">
        <w:rPr>
          <w:rFonts w:asciiTheme="minorEastAsia" w:eastAsiaTheme="minorEastAsia" w:hAnsiTheme="minorEastAsia" w:hint="eastAsia"/>
          <w:spacing w:val="8"/>
          <w:szCs w:val="28"/>
        </w:rPr>
        <w:t xml:space="preserve">  </w:t>
      </w:r>
      <w:r w:rsidR="009F7381" w:rsidRPr="00D21AEB">
        <w:rPr>
          <w:rFonts w:asciiTheme="minorEastAsia" w:eastAsiaTheme="minorEastAsia" w:hAnsiTheme="minorEastAsia" w:hint="eastAsia"/>
          <w:spacing w:val="8"/>
          <w:szCs w:val="28"/>
        </w:rPr>
        <w:t xml:space="preserve">徐  琳  </w:t>
      </w:r>
      <w:r w:rsidR="00B2511D" w:rsidRPr="00D21AEB">
        <w:rPr>
          <w:rFonts w:asciiTheme="minorEastAsia" w:eastAsiaTheme="minorEastAsia" w:hAnsiTheme="minorEastAsia" w:hint="eastAsia"/>
          <w:spacing w:val="8"/>
          <w:szCs w:val="28"/>
        </w:rPr>
        <w:t xml:space="preserve"> </w:t>
      </w:r>
      <w:r w:rsidR="00F259EB" w:rsidRPr="00D21AEB"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厦门红韵圣琳制衣有限公司技术总监</w:t>
      </w:r>
    </w:p>
    <w:p w:rsidR="00F259EB" w:rsidRPr="00D21AEB" w:rsidRDefault="00B2511D" w:rsidP="001E1CBC">
      <w:pPr>
        <w:pStyle w:val="1"/>
        <w:spacing w:line="480" w:lineRule="exact"/>
        <w:ind w:firstLineChars="0" w:firstLine="692"/>
        <w:rPr>
          <w:rFonts w:asciiTheme="minorEastAsia" w:eastAsiaTheme="minorEastAsia" w:hAnsiTheme="minorEastAsia" w:cs="宋体"/>
          <w:color w:val="000000"/>
          <w:kern w:val="0"/>
          <w:szCs w:val="28"/>
        </w:rPr>
      </w:pPr>
      <w:r w:rsidRPr="00D21AEB"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 xml:space="preserve">            </w:t>
      </w:r>
      <w:r w:rsidR="007F6A96"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 xml:space="preserve">      厦门</w:t>
      </w:r>
      <w:r w:rsidR="00F259EB" w:rsidRPr="00D21AEB"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纺织服装同业商会服装版师分会会长</w:t>
      </w:r>
    </w:p>
    <w:p w:rsidR="009F7381" w:rsidRDefault="009F7381" w:rsidP="0073723B">
      <w:pPr>
        <w:pStyle w:val="1"/>
        <w:spacing w:line="480" w:lineRule="exact"/>
        <w:ind w:leftChars="313" w:left="1873" w:hangingChars="400" w:hanging="1184"/>
        <w:rPr>
          <w:rFonts w:asciiTheme="minorEastAsia" w:eastAsiaTheme="minorEastAsia" w:hAnsiTheme="minorEastAsia"/>
          <w:spacing w:val="8"/>
          <w:szCs w:val="28"/>
        </w:rPr>
      </w:pPr>
      <w:r w:rsidRPr="00D21AEB">
        <w:rPr>
          <w:rFonts w:asciiTheme="minorEastAsia" w:eastAsiaTheme="minorEastAsia" w:hAnsiTheme="minorEastAsia" w:hint="eastAsia"/>
          <w:spacing w:val="8"/>
          <w:szCs w:val="28"/>
        </w:rPr>
        <w:t xml:space="preserve"> </w:t>
      </w:r>
      <w:r w:rsidR="00BC44F1" w:rsidRPr="00D21AEB">
        <w:rPr>
          <w:rFonts w:asciiTheme="minorEastAsia" w:eastAsiaTheme="minorEastAsia" w:hAnsiTheme="minorEastAsia" w:hint="eastAsia"/>
          <w:spacing w:val="8"/>
          <w:szCs w:val="28"/>
        </w:rPr>
        <w:t xml:space="preserve"> 成员：</w:t>
      </w:r>
      <w:r w:rsidR="007F6A96">
        <w:rPr>
          <w:rFonts w:asciiTheme="minorEastAsia" w:eastAsiaTheme="minorEastAsia" w:hAnsiTheme="minorEastAsia" w:hint="eastAsia"/>
          <w:spacing w:val="8"/>
          <w:szCs w:val="28"/>
        </w:rPr>
        <w:t>梁金水</w:t>
      </w:r>
      <w:r w:rsidR="003F4CE6">
        <w:rPr>
          <w:rFonts w:asciiTheme="minorEastAsia" w:eastAsiaTheme="minorEastAsia" w:hAnsiTheme="minorEastAsia" w:hint="eastAsia"/>
          <w:spacing w:val="8"/>
          <w:szCs w:val="28"/>
        </w:rPr>
        <w:t xml:space="preserve">  </w:t>
      </w:r>
      <w:r w:rsidR="007F6A96">
        <w:rPr>
          <w:rFonts w:asciiTheme="minorEastAsia" w:eastAsiaTheme="minorEastAsia" w:hAnsiTheme="minorEastAsia" w:hint="eastAsia"/>
          <w:spacing w:val="8"/>
          <w:szCs w:val="28"/>
        </w:rPr>
        <w:t xml:space="preserve">曾伟明  陈兰英  蔡永基  </w:t>
      </w:r>
      <w:r w:rsidR="006362CB">
        <w:rPr>
          <w:rFonts w:asciiTheme="minorEastAsia" w:eastAsiaTheme="minorEastAsia" w:hAnsiTheme="minorEastAsia" w:hint="eastAsia"/>
          <w:spacing w:val="8"/>
          <w:szCs w:val="28"/>
        </w:rPr>
        <w:t>陈少容</w:t>
      </w:r>
    </w:p>
    <w:p w:rsidR="0073723B" w:rsidRPr="00D21AEB" w:rsidRDefault="0073723B" w:rsidP="0073723B">
      <w:pPr>
        <w:pStyle w:val="1"/>
        <w:spacing w:line="480" w:lineRule="exact"/>
        <w:ind w:leftChars="447" w:left="1871" w:hangingChars="300" w:hanging="888"/>
        <w:rPr>
          <w:rFonts w:asciiTheme="minorEastAsia" w:eastAsiaTheme="minorEastAsia" w:hAnsiTheme="minorEastAsia"/>
          <w:spacing w:val="8"/>
          <w:szCs w:val="28"/>
        </w:rPr>
      </w:pPr>
      <w:r w:rsidRPr="0073723B">
        <w:rPr>
          <w:rFonts w:asciiTheme="minorEastAsia" w:eastAsiaTheme="minorEastAsia" w:hAnsiTheme="minorEastAsia" w:hint="eastAsia"/>
          <w:spacing w:val="8"/>
          <w:szCs w:val="28"/>
        </w:rPr>
        <w:t>裁判：竞赛裁判组由本项目竞赛组委会选聘，并报市劳动竞赛委员会考评办公室同意后担任。</w:t>
      </w:r>
    </w:p>
    <w:p w:rsidR="007E7A3E" w:rsidRPr="007E7A3E" w:rsidRDefault="007E7A3E" w:rsidP="007E7A3E">
      <w:pPr>
        <w:pStyle w:val="1"/>
        <w:spacing w:line="480" w:lineRule="exact"/>
        <w:ind w:firstLineChars="0"/>
        <w:rPr>
          <w:rFonts w:asciiTheme="minorEastAsia" w:eastAsiaTheme="minorEastAsia" w:hAnsiTheme="minorEastAsia" w:hint="eastAsia"/>
          <w:spacing w:val="8"/>
          <w:szCs w:val="28"/>
        </w:rPr>
      </w:pPr>
      <w:r>
        <w:rPr>
          <w:rFonts w:asciiTheme="minorEastAsia" w:eastAsiaTheme="minorEastAsia" w:hAnsiTheme="minorEastAsia"/>
          <w:spacing w:val="8"/>
          <w:szCs w:val="28"/>
        </w:rPr>
        <w:t>附件</w:t>
      </w:r>
      <w:r>
        <w:rPr>
          <w:rFonts w:asciiTheme="minorEastAsia" w:eastAsiaTheme="minorEastAsia" w:hAnsiTheme="minorEastAsia" w:hint="eastAsia"/>
          <w:spacing w:val="8"/>
          <w:szCs w:val="28"/>
        </w:rPr>
        <w:t>：</w:t>
      </w:r>
      <w:r w:rsidRPr="007E7A3E">
        <w:rPr>
          <w:rFonts w:asciiTheme="minorEastAsia" w:eastAsiaTheme="minorEastAsia" w:hAnsiTheme="minorEastAsia" w:hint="eastAsia"/>
          <w:spacing w:val="8"/>
          <w:szCs w:val="28"/>
        </w:rPr>
        <w:t>厦门市第二十二届职工技术比赛(服装缝纫工)报名表</w:t>
      </w:r>
    </w:p>
    <w:p w:rsidR="009F1005" w:rsidRPr="007E7A3E" w:rsidRDefault="009F1005" w:rsidP="001E1CBC">
      <w:pPr>
        <w:pStyle w:val="1"/>
        <w:spacing w:line="480" w:lineRule="exact"/>
        <w:ind w:firstLineChars="0" w:firstLine="692"/>
        <w:rPr>
          <w:rFonts w:asciiTheme="minorEastAsia" w:eastAsiaTheme="minorEastAsia" w:hAnsiTheme="minorEastAsia"/>
          <w:spacing w:val="8"/>
          <w:szCs w:val="28"/>
        </w:rPr>
      </w:pPr>
    </w:p>
    <w:p w:rsidR="009F1005" w:rsidRPr="00D21AEB" w:rsidRDefault="009F1005" w:rsidP="001E1CBC">
      <w:pPr>
        <w:pStyle w:val="1"/>
        <w:spacing w:line="480" w:lineRule="exact"/>
        <w:ind w:firstLineChars="0" w:firstLine="692"/>
        <w:rPr>
          <w:rFonts w:asciiTheme="minorEastAsia" w:eastAsiaTheme="minorEastAsia" w:hAnsiTheme="minorEastAsia"/>
          <w:spacing w:val="8"/>
          <w:szCs w:val="28"/>
        </w:rPr>
      </w:pPr>
      <w:r w:rsidRPr="00D21AEB">
        <w:rPr>
          <w:rFonts w:asciiTheme="minorEastAsia" w:eastAsiaTheme="minorEastAsia" w:hAnsiTheme="minorEastAsia" w:hint="eastAsia"/>
          <w:spacing w:val="8"/>
          <w:szCs w:val="28"/>
        </w:rPr>
        <w:t xml:space="preserve">                        厦门市劳动竞赛委员会办公室</w:t>
      </w:r>
    </w:p>
    <w:p w:rsidR="009F1005" w:rsidRPr="00D21AEB" w:rsidRDefault="009F1005" w:rsidP="001E1CBC">
      <w:pPr>
        <w:pStyle w:val="1"/>
        <w:spacing w:line="480" w:lineRule="exact"/>
        <w:ind w:firstLineChars="0" w:firstLine="692"/>
        <w:rPr>
          <w:rFonts w:asciiTheme="minorEastAsia" w:eastAsiaTheme="minorEastAsia" w:hAnsiTheme="minorEastAsia"/>
          <w:spacing w:val="8"/>
          <w:szCs w:val="28"/>
        </w:rPr>
      </w:pPr>
      <w:r w:rsidRPr="00D21AEB">
        <w:rPr>
          <w:rFonts w:asciiTheme="minorEastAsia" w:eastAsiaTheme="minorEastAsia" w:hAnsiTheme="minorEastAsia" w:hint="eastAsia"/>
          <w:spacing w:val="8"/>
          <w:szCs w:val="28"/>
        </w:rPr>
        <w:t xml:space="preserve">      </w:t>
      </w:r>
      <w:r w:rsidR="00E65FCA" w:rsidRPr="00D21AEB">
        <w:rPr>
          <w:rFonts w:asciiTheme="minorEastAsia" w:eastAsiaTheme="minorEastAsia" w:hAnsiTheme="minorEastAsia" w:hint="eastAsia"/>
          <w:spacing w:val="8"/>
          <w:szCs w:val="28"/>
        </w:rPr>
        <w:t xml:space="preserve"> </w:t>
      </w:r>
      <w:r w:rsidR="00BD0752">
        <w:rPr>
          <w:rFonts w:asciiTheme="minorEastAsia" w:eastAsiaTheme="minorEastAsia" w:hAnsiTheme="minorEastAsia" w:hint="eastAsia"/>
          <w:spacing w:val="8"/>
          <w:szCs w:val="28"/>
        </w:rPr>
        <w:t xml:space="preserve">                     </w:t>
      </w:r>
      <w:r w:rsidR="005F1146">
        <w:rPr>
          <w:rFonts w:asciiTheme="minorEastAsia" w:eastAsiaTheme="minorEastAsia" w:hAnsiTheme="minorEastAsia"/>
          <w:spacing w:val="8"/>
          <w:szCs w:val="28"/>
        </w:rPr>
        <w:t>2016年8月5日</w:t>
      </w:r>
    </w:p>
    <w:p w:rsidR="005B4D2D" w:rsidRPr="00D21AEB" w:rsidRDefault="009F1005" w:rsidP="009F7381">
      <w:pPr>
        <w:spacing w:line="480" w:lineRule="exact"/>
        <w:rPr>
          <w:rFonts w:asciiTheme="minorEastAsia" w:eastAsiaTheme="minorEastAsia" w:hAnsiTheme="minorEastAsia"/>
          <w:bCs/>
          <w:sz w:val="28"/>
          <w:szCs w:val="28"/>
        </w:rPr>
      </w:pPr>
      <w:r w:rsidRPr="00D21AEB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</w:t>
      </w:r>
    </w:p>
    <w:p w:rsidR="002B1948" w:rsidRPr="00D21AEB" w:rsidRDefault="002B1948" w:rsidP="009F7381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</w:p>
    <w:p w:rsidR="00210CF9" w:rsidRPr="00D21AEB" w:rsidRDefault="00210CF9" w:rsidP="00210CF9">
      <w:pPr>
        <w:spacing w:line="360" w:lineRule="exact"/>
        <w:ind w:firstLine="510"/>
        <w:rPr>
          <w:rFonts w:asciiTheme="minorEastAsia" w:eastAsiaTheme="minorEastAsia" w:hAnsiTheme="minorEastAsia"/>
          <w:sz w:val="26"/>
          <w:szCs w:val="26"/>
        </w:rPr>
      </w:pPr>
    </w:p>
    <w:p w:rsidR="003D67BE" w:rsidRDefault="003D67BE" w:rsidP="003D67BE">
      <w:pPr>
        <w:spacing w:line="360" w:lineRule="exact"/>
        <w:rPr>
          <w:rFonts w:asciiTheme="minorEastAsia" w:eastAsiaTheme="minorEastAsia" w:hAnsiTheme="minorEastAsia" w:hint="eastAsia"/>
          <w:sz w:val="26"/>
          <w:szCs w:val="26"/>
        </w:rPr>
      </w:pPr>
    </w:p>
    <w:p w:rsidR="007E7A3E" w:rsidRDefault="007E7A3E" w:rsidP="003D67BE">
      <w:pPr>
        <w:spacing w:line="360" w:lineRule="exact"/>
        <w:rPr>
          <w:rFonts w:asciiTheme="minorEastAsia" w:eastAsiaTheme="minorEastAsia" w:hAnsiTheme="minorEastAsia" w:hint="eastAsia"/>
          <w:sz w:val="26"/>
          <w:szCs w:val="26"/>
        </w:rPr>
      </w:pPr>
    </w:p>
    <w:p w:rsidR="005F1146" w:rsidRDefault="005F1146" w:rsidP="003D67BE">
      <w:pPr>
        <w:spacing w:line="360" w:lineRule="exact"/>
        <w:rPr>
          <w:rFonts w:asciiTheme="minorEastAsia" w:eastAsiaTheme="minorEastAsia" w:hAnsiTheme="minorEastAsia" w:hint="eastAsia"/>
          <w:sz w:val="26"/>
          <w:szCs w:val="26"/>
        </w:rPr>
      </w:pPr>
    </w:p>
    <w:p w:rsidR="005F1146" w:rsidRDefault="005F1146" w:rsidP="003D67BE">
      <w:pPr>
        <w:spacing w:line="360" w:lineRule="exact"/>
        <w:rPr>
          <w:rFonts w:asciiTheme="minorEastAsia" w:eastAsiaTheme="minorEastAsia" w:hAnsiTheme="minorEastAsia" w:hint="eastAsia"/>
          <w:sz w:val="26"/>
          <w:szCs w:val="26"/>
        </w:rPr>
      </w:pPr>
    </w:p>
    <w:p w:rsidR="005F1146" w:rsidRDefault="005F1146" w:rsidP="003D67BE">
      <w:pPr>
        <w:spacing w:line="360" w:lineRule="exact"/>
        <w:rPr>
          <w:rFonts w:asciiTheme="minorEastAsia" w:eastAsiaTheme="minorEastAsia" w:hAnsiTheme="minorEastAsia" w:hint="eastAsia"/>
          <w:sz w:val="26"/>
          <w:szCs w:val="26"/>
        </w:rPr>
      </w:pPr>
    </w:p>
    <w:p w:rsidR="005F1146" w:rsidRDefault="005F1146" w:rsidP="003D67BE">
      <w:pPr>
        <w:spacing w:line="360" w:lineRule="exact"/>
        <w:rPr>
          <w:rFonts w:asciiTheme="minorEastAsia" w:eastAsiaTheme="minorEastAsia" w:hAnsiTheme="minorEastAsia" w:hint="eastAsia"/>
          <w:sz w:val="26"/>
          <w:szCs w:val="26"/>
        </w:rPr>
      </w:pPr>
    </w:p>
    <w:p w:rsidR="005F1146" w:rsidRDefault="005F1146" w:rsidP="003D67BE">
      <w:pPr>
        <w:spacing w:line="360" w:lineRule="exact"/>
        <w:rPr>
          <w:rFonts w:asciiTheme="minorEastAsia" w:eastAsiaTheme="minorEastAsia" w:hAnsiTheme="minorEastAsia" w:hint="eastAsia"/>
          <w:sz w:val="26"/>
          <w:szCs w:val="26"/>
        </w:rPr>
      </w:pPr>
    </w:p>
    <w:p w:rsidR="005F1146" w:rsidRDefault="005F1146" w:rsidP="003D67BE">
      <w:pPr>
        <w:spacing w:line="360" w:lineRule="exact"/>
        <w:rPr>
          <w:rFonts w:asciiTheme="minorEastAsia" w:eastAsiaTheme="minorEastAsia" w:hAnsiTheme="minorEastAsia" w:hint="eastAsia"/>
          <w:sz w:val="26"/>
          <w:szCs w:val="26"/>
        </w:rPr>
      </w:pPr>
    </w:p>
    <w:p w:rsidR="005F1146" w:rsidRDefault="005F1146" w:rsidP="003D67BE">
      <w:pPr>
        <w:spacing w:line="360" w:lineRule="exact"/>
        <w:rPr>
          <w:rFonts w:asciiTheme="minorEastAsia" w:eastAsiaTheme="minorEastAsia" w:hAnsiTheme="minorEastAsia" w:hint="eastAsia"/>
          <w:sz w:val="26"/>
          <w:szCs w:val="26"/>
        </w:rPr>
      </w:pPr>
    </w:p>
    <w:p w:rsidR="005F1146" w:rsidRDefault="005F1146" w:rsidP="003D67BE">
      <w:pPr>
        <w:spacing w:line="360" w:lineRule="exact"/>
        <w:rPr>
          <w:rFonts w:asciiTheme="minorEastAsia" w:eastAsiaTheme="minorEastAsia" w:hAnsiTheme="minorEastAsia" w:hint="eastAsia"/>
          <w:sz w:val="26"/>
          <w:szCs w:val="26"/>
        </w:rPr>
      </w:pPr>
    </w:p>
    <w:p w:rsidR="005F1146" w:rsidRDefault="005F1146" w:rsidP="003D67BE">
      <w:pPr>
        <w:spacing w:line="360" w:lineRule="exact"/>
        <w:rPr>
          <w:rFonts w:asciiTheme="minorEastAsia" w:eastAsiaTheme="minorEastAsia" w:hAnsiTheme="minorEastAsia" w:hint="eastAsia"/>
          <w:sz w:val="26"/>
          <w:szCs w:val="26"/>
        </w:rPr>
      </w:pPr>
    </w:p>
    <w:p w:rsidR="005F1146" w:rsidRPr="007E7A3E" w:rsidRDefault="005F1146" w:rsidP="003D67BE">
      <w:pPr>
        <w:spacing w:line="360" w:lineRule="exact"/>
        <w:rPr>
          <w:rFonts w:asciiTheme="minorEastAsia" w:eastAsiaTheme="minorEastAsia" w:hAnsiTheme="minorEastAsia"/>
          <w:sz w:val="26"/>
          <w:szCs w:val="26"/>
        </w:rPr>
      </w:pPr>
    </w:p>
    <w:p w:rsidR="007E7A3E" w:rsidRDefault="007E7A3E" w:rsidP="007E7A3E">
      <w:pPr>
        <w:rPr>
          <w:rFonts w:ascii="黑体" w:eastAsia="黑体" w:hint="eastAsia"/>
          <w:b/>
          <w:bCs/>
          <w:sz w:val="32"/>
          <w:szCs w:val="30"/>
        </w:rPr>
      </w:pPr>
      <w:r>
        <w:rPr>
          <w:rFonts w:ascii="黑体" w:eastAsia="黑体" w:hint="eastAsia"/>
          <w:b/>
          <w:bCs/>
          <w:sz w:val="32"/>
          <w:szCs w:val="30"/>
        </w:rPr>
        <w:lastRenderedPageBreak/>
        <w:t>附件：</w:t>
      </w:r>
    </w:p>
    <w:p w:rsidR="007E7A3E" w:rsidRDefault="007E7A3E" w:rsidP="007E7A3E">
      <w:pPr>
        <w:jc w:val="center"/>
        <w:rPr>
          <w:rFonts w:ascii="黑体" w:eastAsia="黑体" w:hint="eastAsia"/>
          <w:b/>
          <w:bCs/>
          <w:sz w:val="32"/>
          <w:szCs w:val="30"/>
        </w:rPr>
      </w:pPr>
      <w:r>
        <w:rPr>
          <w:rFonts w:ascii="黑体" w:eastAsia="黑体" w:hint="eastAsia"/>
          <w:b/>
          <w:bCs/>
          <w:sz w:val="32"/>
          <w:szCs w:val="30"/>
        </w:rPr>
        <w:t>厦门市第二十二</w:t>
      </w:r>
      <w:r w:rsidRPr="004B553B">
        <w:rPr>
          <w:rFonts w:ascii="黑体" w:eastAsia="黑体" w:hint="eastAsia"/>
          <w:b/>
          <w:bCs/>
          <w:sz w:val="32"/>
          <w:szCs w:val="30"/>
        </w:rPr>
        <w:t>届职工技术比赛</w:t>
      </w:r>
      <w:r>
        <w:rPr>
          <w:rFonts w:ascii="黑体" w:eastAsia="黑体" w:hint="eastAsia"/>
          <w:b/>
          <w:bCs/>
          <w:sz w:val="32"/>
          <w:szCs w:val="30"/>
        </w:rPr>
        <w:t>(服装缝纫工)</w:t>
      </w:r>
      <w:r w:rsidRPr="004B553B">
        <w:rPr>
          <w:rFonts w:ascii="黑体" w:eastAsia="黑体" w:hint="eastAsia"/>
          <w:b/>
          <w:bCs/>
          <w:sz w:val="32"/>
          <w:szCs w:val="30"/>
        </w:rPr>
        <w:t>报名表</w:t>
      </w:r>
    </w:p>
    <w:tbl>
      <w:tblPr>
        <w:tblW w:w="10493" w:type="dxa"/>
        <w:jc w:val="center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9"/>
        <w:gridCol w:w="208"/>
        <w:gridCol w:w="1080"/>
        <w:gridCol w:w="810"/>
        <w:gridCol w:w="450"/>
        <w:gridCol w:w="900"/>
        <w:gridCol w:w="720"/>
        <w:gridCol w:w="2608"/>
        <w:gridCol w:w="2268"/>
      </w:tblGrid>
      <w:tr w:rsidR="007E7A3E" w:rsidRPr="004B553B" w:rsidTr="005F1146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  <w:r w:rsidRPr="004B553B">
              <w:rPr>
                <w:rFonts w:hAnsi="宋体"/>
                <w:sz w:val="24"/>
              </w:rPr>
              <w:t>姓名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  <w:r w:rsidRPr="004B553B">
              <w:rPr>
                <w:rFonts w:hAnsi="宋体"/>
                <w:sz w:val="24"/>
              </w:rPr>
              <w:t>性</w:t>
            </w:r>
            <w:r w:rsidRPr="004B553B">
              <w:rPr>
                <w:sz w:val="24"/>
              </w:rPr>
              <w:t xml:space="preserve"> </w:t>
            </w:r>
            <w:r w:rsidRPr="004B553B">
              <w:rPr>
                <w:rFonts w:hAnsi="宋体"/>
                <w:sz w:val="24"/>
              </w:rPr>
              <w:t>别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  <w:r w:rsidRPr="004B553B">
              <w:rPr>
                <w:rFonts w:hAnsi="宋体"/>
                <w:sz w:val="24"/>
              </w:rPr>
              <w:t>出生年月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  <w:p w:rsidR="007E7A3E" w:rsidRPr="004B553B" w:rsidRDefault="007E7A3E" w:rsidP="00205092">
            <w:pPr>
              <w:jc w:val="center"/>
              <w:rPr>
                <w:sz w:val="24"/>
              </w:rPr>
            </w:pPr>
            <w:r w:rsidRPr="004B553B">
              <w:rPr>
                <w:rFonts w:hAnsi="宋体"/>
                <w:sz w:val="24"/>
              </w:rPr>
              <w:t>照片</w:t>
            </w:r>
          </w:p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  <w:p w:rsidR="007E7A3E" w:rsidRPr="004B553B" w:rsidRDefault="007E7A3E" w:rsidP="00205092">
            <w:pPr>
              <w:ind w:firstLineChars="300" w:firstLine="720"/>
              <w:jc w:val="center"/>
              <w:rPr>
                <w:sz w:val="24"/>
              </w:rPr>
            </w:pPr>
          </w:p>
        </w:tc>
      </w:tr>
      <w:tr w:rsidR="007E7A3E" w:rsidRPr="004B553B" w:rsidTr="005F1146">
        <w:tblPrEx>
          <w:tblCellMar>
            <w:top w:w="0" w:type="dxa"/>
            <w:bottom w:w="0" w:type="dxa"/>
          </w:tblCellMar>
        </w:tblPrEx>
        <w:trPr>
          <w:cantSplit/>
          <w:trHeight w:val="963"/>
          <w:jc w:val="center"/>
        </w:trPr>
        <w:tc>
          <w:tcPr>
            <w:tcW w:w="1449" w:type="dxa"/>
            <w:tcBorders>
              <w:left w:val="single" w:sz="12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  <w:r w:rsidRPr="004B553B">
              <w:rPr>
                <w:rFonts w:hAnsi="宋体"/>
                <w:sz w:val="24"/>
              </w:rPr>
              <w:t>文</w:t>
            </w:r>
            <w:r w:rsidRPr="004B553B">
              <w:rPr>
                <w:sz w:val="24"/>
              </w:rPr>
              <w:t xml:space="preserve"> </w:t>
            </w:r>
            <w:r w:rsidRPr="004B553B">
              <w:rPr>
                <w:rFonts w:hAnsi="宋体"/>
                <w:sz w:val="24"/>
              </w:rPr>
              <w:t>化程</w:t>
            </w:r>
            <w:r w:rsidRPr="004B553B">
              <w:rPr>
                <w:sz w:val="24"/>
              </w:rPr>
              <w:t xml:space="preserve"> </w:t>
            </w:r>
            <w:r w:rsidRPr="004B553B">
              <w:rPr>
                <w:rFonts w:hAnsi="宋体"/>
                <w:sz w:val="24"/>
              </w:rPr>
              <w:t>度</w:t>
            </w:r>
          </w:p>
        </w:tc>
        <w:tc>
          <w:tcPr>
            <w:tcW w:w="1288" w:type="dxa"/>
            <w:gridSpan w:val="2"/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  <w:r w:rsidRPr="004B553B">
              <w:rPr>
                <w:rFonts w:hAnsi="宋体"/>
                <w:sz w:val="24"/>
              </w:rPr>
              <w:t>参加工作年</w:t>
            </w:r>
            <w:r w:rsidRPr="004B553B">
              <w:rPr>
                <w:sz w:val="24"/>
              </w:rPr>
              <w:t xml:space="preserve">    </w:t>
            </w:r>
            <w:r w:rsidRPr="004B553B">
              <w:rPr>
                <w:rFonts w:hAnsi="宋体"/>
                <w:sz w:val="24"/>
              </w:rPr>
              <w:t>月</w:t>
            </w:r>
          </w:p>
        </w:tc>
        <w:tc>
          <w:tcPr>
            <w:tcW w:w="900" w:type="dxa"/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  <w:r w:rsidRPr="004B553B">
              <w:rPr>
                <w:rFonts w:hAnsi="宋体"/>
                <w:sz w:val="24"/>
              </w:rPr>
              <w:t>现</w:t>
            </w:r>
          </w:p>
          <w:p w:rsidR="007E7A3E" w:rsidRPr="004B553B" w:rsidRDefault="007E7A3E" w:rsidP="00205092">
            <w:pPr>
              <w:jc w:val="center"/>
              <w:rPr>
                <w:sz w:val="24"/>
              </w:rPr>
            </w:pPr>
            <w:r w:rsidRPr="004B553B">
              <w:rPr>
                <w:rFonts w:hAnsi="宋体"/>
                <w:sz w:val="24"/>
              </w:rPr>
              <w:t>工种</w:t>
            </w:r>
          </w:p>
        </w:tc>
        <w:tc>
          <w:tcPr>
            <w:tcW w:w="2608" w:type="dxa"/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</w:tr>
      <w:tr w:rsidR="007E7A3E" w:rsidRPr="004B553B" w:rsidTr="005F1146">
        <w:tblPrEx>
          <w:tblCellMar>
            <w:top w:w="0" w:type="dxa"/>
            <w:bottom w:w="0" w:type="dxa"/>
          </w:tblCellMar>
        </w:tblPrEx>
        <w:trPr>
          <w:cantSplit/>
          <w:trHeight w:val="726"/>
          <w:jc w:val="center"/>
        </w:trPr>
        <w:tc>
          <w:tcPr>
            <w:tcW w:w="1657" w:type="dxa"/>
            <w:gridSpan w:val="2"/>
            <w:tcBorders>
              <w:left w:val="single" w:sz="12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  <w:r w:rsidRPr="004B553B">
              <w:rPr>
                <w:rFonts w:hAnsi="宋体"/>
                <w:sz w:val="24"/>
              </w:rPr>
              <w:t>从事现工种</w:t>
            </w:r>
            <w:r w:rsidRPr="004B553B">
              <w:rPr>
                <w:sz w:val="24"/>
              </w:rPr>
              <w:t xml:space="preserve"> </w:t>
            </w:r>
            <w:r w:rsidRPr="004B553B">
              <w:rPr>
                <w:rFonts w:hAnsi="宋体"/>
                <w:sz w:val="24"/>
              </w:rPr>
              <w:t>年</w:t>
            </w:r>
            <w:r w:rsidRPr="004B553B">
              <w:rPr>
                <w:sz w:val="24"/>
              </w:rPr>
              <w:t xml:space="preserve"> </w:t>
            </w:r>
            <w:r w:rsidRPr="004B553B">
              <w:rPr>
                <w:rFonts w:hAnsi="宋体"/>
                <w:sz w:val="24"/>
              </w:rPr>
              <w:t>月</w:t>
            </w:r>
          </w:p>
        </w:tc>
        <w:tc>
          <w:tcPr>
            <w:tcW w:w="2340" w:type="dxa"/>
            <w:gridSpan w:val="3"/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  <w:r w:rsidRPr="004B553B">
              <w:rPr>
                <w:rFonts w:hAnsi="宋体"/>
                <w:sz w:val="24"/>
              </w:rPr>
              <w:t>现</w:t>
            </w:r>
            <w:r w:rsidRPr="004B553B">
              <w:rPr>
                <w:sz w:val="24"/>
              </w:rPr>
              <w:t xml:space="preserve"> </w:t>
            </w:r>
            <w:r w:rsidRPr="004B553B">
              <w:rPr>
                <w:rFonts w:hAnsi="宋体"/>
                <w:sz w:val="24"/>
              </w:rPr>
              <w:t>技</w:t>
            </w:r>
            <w:r w:rsidRPr="004B553B">
              <w:rPr>
                <w:sz w:val="24"/>
              </w:rPr>
              <w:t xml:space="preserve"> </w:t>
            </w:r>
            <w:r w:rsidRPr="004B553B">
              <w:rPr>
                <w:rFonts w:hAnsi="宋体"/>
                <w:sz w:val="24"/>
              </w:rPr>
              <w:t>术</w:t>
            </w:r>
          </w:p>
          <w:p w:rsidR="007E7A3E" w:rsidRPr="004B553B" w:rsidRDefault="007E7A3E" w:rsidP="00205092">
            <w:pPr>
              <w:jc w:val="center"/>
              <w:rPr>
                <w:sz w:val="24"/>
              </w:rPr>
            </w:pPr>
            <w:r w:rsidRPr="004B553B">
              <w:rPr>
                <w:rFonts w:hAnsi="宋体"/>
                <w:sz w:val="24"/>
              </w:rPr>
              <w:t>等</w:t>
            </w:r>
            <w:r w:rsidRPr="004B553B">
              <w:rPr>
                <w:sz w:val="24"/>
              </w:rPr>
              <w:t xml:space="preserve">    </w:t>
            </w:r>
            <w:r w:rsidRPr="004B553B">
              <w:rPr>
                <w:rFonts w:hAnsi="宋体"/>
                <w:sz w:val="24"/>
              </w:rPr>
              <w:t>级</w:t>
            </w:r>
          </w:p>
        </w:tc>
        <w:tc>
          <w:tcPr>
            <w:tcW w:w="2608" w:type="dxa"/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</w:tr>
      <w:tr w:rsidR="007E7A3E" w:rsidRPr="004B553B" w:rsidTr="005F1146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657" w:type="dxa"/>
            <w:gridSpan w:val="2"/>
            <w:tcBorders>
              <w:left w:val="single" w:sz="12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  <w:r w:rsidRPr="004B553B">
              <w:rPr>
                <w:rFonts w:hAnsi="宋体"/>
                <w:sz w:val="24"/>
              </w:rPr>
              <w:t>参赛工种</w:t>
            </w:r>
          </w:p>
        </w:tc>
        <w:tc>
          <w:tcPr>
            <w:tcW w:w="2340" w:type="dxa"/>
            <w:gridSpan w:val="3"/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  <w:r w:rsidRPr="004B553B">
              <w:rPr>
                <w:rFonts w:hAnsi="宋体"/>
                <w:sz w:val="24"/>
              </w:rPr>
              <w:t>参赛等级</w:t>
            </w:r>
          </w:p>
        </w:tc>
        <w:tc>
          <w:tcPr>
            <w:tcW w:w="2608" w:type="dxa"/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</w:tr>
      <w:tr w:rsidR="007E7A3E" w:rsidRPr="004B553B" w:rsidTr="005F1146">
        <w:tblPrEx>
          <w:tblCellMar>
            <w:top w:w="0" w:type="dxa"/>
            <w:bottom w:w="0" w:type="dxa"/>
          </w:tblCellMar>
        </w:tblPrEx>
        <w:trPr>
          <w:cantSplit/>
          <w:trHeight w:val="710"/>
          <w:jc w:val="center"/>
        </w:trPr>
        <w:tc>
          <w:tcPr>
            <w:tcW w:w="1449" w:type="dxa"/>
            <w:tcBorders>
              <w:left w:val="single" w:sz="12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  <w:r w:rsidRPr="004B553B">
              <w:rPr>
                <w:rFonts w:hAnsi="宋体"/>
                <w:sz w:val="24"/>
              </w:rPr>
              <w:t>联</w:t>
            </w:r>
            <w:r w:rsidRPr="004B553B">
              <w:rPr>
                <w:sz w:val="24"/>
              </w:rPr>
              <w:t xml:space="preserve"> </w:t>
            </w:r>
            <w:r w:rsidRPr="004B553B">
              <w:rPr>
                <w:rFonts w:hAnsi="宋体"/>
                <w:sz w:val="24"/>
              </w:rPr>
              <w:t>系电</w:t>
            </w:r>
            <w:r w:rsidRPr="004B553B">
              <w:rPr>
                <w:sz w:val="24"/>
              </w:rPr>
              <w:t xml:space="preserve"> </w:t>
            </w:r>
            <w:r w:rsidRPr="004B553B">
              <w:rPr>
                <w:rFonts w:hAnsi="宋体"/>
                <w:sz w:val="24"/>
              </w:rPr>
              <w:t>话</w:t>
            </w:r>
          </w:p>
        </w:tc>
        <w:tc>
          <w:tcPr>
            <w:tcW w:w="2098" w:type="dxa"/>
            <w:gridSpan w:val="3"/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  <w:r w:rsidRPr="004B553B">
              <w:rPr>
                <w:rFonts w:hAnsi="宋体"/>
                <w:sz w:val="24"/>
              </w:rPr>
              <w:t>身</w:t>
            </w:r>
            <w:r w:rsidRPr="004B553B">
              <w:rPr>
                <w:sz w:val="24"/>
              </w:rPr>
              <w:t xml:space="preserve"> </w:t>
            </w:r>
            <w:r w:rsidRPr="004B553B">
              <w:rPr>
                <w:rFonts w:hAnsi="宋体"/>
                <w:sz w:val="24"/>
              </w:rPr>
              <w:t>份</w:t>
            </w:r>
            <w:r w:rsidRPr="004B553B">
              <w:rPr>
                <w:sz w:val="24"/>
              </w:rPr>
              <w:t xml:space="preserve"> </w:t>
            </w:r>
            <w:r w:rsidRPr="004B553B">
              <w:rPr>
                <w:rFonts w:hAnsi="宋体"/>
                <w:sz w:val="24"/>
              </w:rPr>
              <w:t>证号</w:t>
            </w:r>
            <w:r w:rsidRPr="004B553B">
              <w:rPr>
                <w:sz w:val="24"/>
              </w:rPr>
              <w:t xml:space="preserve">    </w:t>
            </w:r>
            <w:r w:rsidRPr="004B553B">
              <w:rPr>
                <w:rFonts w:hAnsi="宋体"/>
                <w:sz w:val="24"/>
              </w:rPr>
              <w:t>码</w:t>
            </w:r>
          </w:p>
        </w:tc>
        <w:tc>
          <w:tcPr>
            <w:tcW w:w="3328" w:type="dxa"/>
            <w:gridSpan w:val="2"/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</w:tr>
      <w:tr w:rsidR="007E7A3E" w:rsidRPr="004B553B" w:rsidTr="005F1146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449" w:type="dxa"/>
            <w:vMerge w:val="restart"/>
            <w:tcBorders>
              <w:left w:val="single" w:sz="12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  <w:r w:rsidRPr="004B553B">
              <w:rPr>
                <w:rFonts w:hAnsi="宋体"/>
                <w:sz w:val="24"/>
              </w:rPr>
              <w:t>从</w:t>
            </w:r>
            <w:r w:rsidRPr="004B553B">
              <w:rPr>
                <w:sz w:val="24"/>
              </w:rPr>
              <w:t xml:space="preserve"> </w:t>
            </w:r>
            <w:r w:rsidRPr="004B553B">
              <w:rPr>
                <w:rFonts w:hAnsi="宋体"/>
                <w:sz w:val="24"/>
              </w:rPr>
              <w:t>事专</w:t>
            </w:r>
            <w:r w:rsidRPr="004B553B">
              <w:rPr>
                <w:sz w:val="24"/>
              </w:rPr>
              <w:t xml:space="preserve"> </w:t>
            </w:r>
            <w:r w:rsidRPr="004B553B">
              <w:rPr>
                <w:rFonts w:hAnsi="宋体"/>
                <w:sz w:val="24"/>
              </w:rPr>
              <w:t>业工</w:t>
            </w:r>
            <w:r w:rsidRPr="004B553B">
              <w:rPr>
                <w:sz w:val="24"/>
              </w:rPr>
              <w:t xml:space="preserve"> </w:t>
            </w:r>
            <w:r w:rsidRPr="004B553B">
              <w:rPr>
                <w:rFonts w:hAnsi="宋体"/>
                <w:sz w:val="24"/>
              </w:rPr>
              <w:t>种简</w:t>
            </w:r>
            <w:r w:rsidRPr="004B553B">
              <w:rPr>
                <w:sz w:val="24"/>
              </w:rPr>
              <w:t xml:space="preserve"> </w:t>
            </w:r>
            <w:r w:rsidRPr="004B553B">
              <w:rPr>
                <w:rFonts w:hAnsi="宋体"/>
                <w:sz w:val="24"/>
              </w:rPr>
              <w:t>历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  <w:r w:rsidRPr="004B553B">
              <w:rPr>
                <w:rFonts w:hAnsi="宋体"/>
                <w:sz w:val="24"/>
              </w:rPr>
              <w:t>从事工种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  <w:r w:rsidRPr="004B553B">
              <w:rPr>
                <w:rFonts w:hAnsi="宋体"/>
                <w:sz w:val="24"/>
              </w:rPr>
              <w:t>起</w:t>
            </w:r>
            <w:r w:rsidRPr="004B553B">
              <w:rPr>
                <w:sz w:val="24"/>
              </w:rPr>
              <w:t xml:space="preserve"> </w:t>
            </w:r>
            <w:r w:rsidRPr="004B553B">
              <w:rPr>
                <w:rFonts w:hAnsi="宋体"/>
                <w:sz w:val="24"/>
              </w:rPr>
              <w:t>止</w:t>
            </w:r>
            <w:r w:rsidRPr="004B553B">
              <w:rPr>
                <w:sz w:val="24"/>
              </w:rPr>
              <w:t xml:space="preserve"> </w:t>
            </w:r>
            <w:r w:rsidRPr="004B553B">
              <w:rPr>
                <w:rFonts w:hAnsi="宋体"/>
                <w:sz w:val="24"/>
              </w:rPr>
              <w:t>年</w:t>
            </w:r>
            <w:r w:rsidRPr="004B553B">
              <w:rPr>
                <w:sz w:val="24"/>
              </w:rPr>
              <w:t xml:space="preserve"> </w:t>
            </w:r>
            <w:r w:rsidRPr="004B553B">
              <w:rPr>
                <w:rFonts w:hAnsi="宋体"/>
                <w:sz w:val="24"/>
              </w:rPr>
              <w:t>月</w:t>
            </w:r>
          </w:p>
        </w:tc>
        <w:tc>
          <w:tcPr>
            <w:tcW w:w="55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  <w:r w:rsidRPr="004B553B">
              <w:rPr>
                <w:rFonts w:hAnsi="宋体"/>
                <w:sz w:val="24"/>
              </w:rPr>
              <w:t>工</w:t>
            </w:r>
            <w:r w:rsidRPr="004B553B">
              <w:rPr>
                <w:sz w:val="24"/>
              </w:rPr>
              <w:t xml:space="preserve">    </w:t>
            </w:r>
            <w:r w:rsidRPr="004B553B">
              <w:rPr>
                <w:rFonts w:hAnsi="宋体"/>
                <w:sz w:val="24"/>
              </w:rPr>
              <w:t>作</w:t>
            </w:r>
            <w:r w:rsidRPr="004B553B">
              <w:rPr>
                <w:sz w:val="24"/>
              </w:rPr>
              <w:t xml:space="preserve">    </w:t>
            </w:r>
            <w:r w:rsidRPr="004B553B">
              <w:rPr>
                <w:rFonts w:hAnsi="宋体"/>
                <w:sz w:val="24"/>
              </w:rPr>
              <w:t>单</w:t>
            </w:r>
            <w:r w:rsidRPr="004B553B">
              <w:rPr>
                <w:sz w:val="24"/>
              </w:rPr>
              <w:t xml:space="preserve">    </w:t>
            </w:r>
            <w:r w:rsidRPr="004B553B">
              <w:rPr>
                <w:rFonts w:hAnsi="宋体"/>
                <w:sz w:val="24"/>
              </w:rPr>
              <w:t>位</w:t>
            </w:r>
          </w:p>
        </w:tc>
      </w:tr>
      <w:tr w:rsidR="007E7A3E" w:rsidRPr="004B553B" w:rsidTr="005F1146">
        <w:tblPrEx>
          <w:tblCellMar>
            <w:top w:w="0" w:type="dxa"/>
            <w:bottom w:w="0" w:type="dxa"/>
          </w:tblCellMar>
        </w:tblPrEx>
        <w:trPr>
          <w:cantSplit/>
          <w:trHeight w:val="459"/>
          <w:jc w:val="center"/>
        </w:trPr>
        <w:tc>
          <w:tcPr>
            <w:tcW w:w="1449" w:type="dxa"/>
            <w:vMerge/>
            <w:tcBorders>
              <w:left w:val="single" w:sz="12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  <w:tc>
          <w:tcPr>
            <w:tcW w:w="55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</w:tr>
      <w:tr w:rsidR="007E7A3E" w:rsidRPr="004B553B" w:rsidTr="005F1146">
        <w:tblPrEx>
          <w:tblCellMar>
            <w:top w:w="0" w:type="dxa"/>
            <w:bottom w:w="0" w:type="dxa"/>
          </w:tblCellMar>
        </w:tblPrEx>
        <w:trPr>
          <w:cantSplit/>
          <w:trHeight w:val="451"/>
          <w:jc w:val="center"/>
        </w:trPr>
        <w:tc>
          <w:tcPr>
            <w:tcW w:w="1449" w:type="dxa"/>
            <w:vMerge/>
            <w:tcBorders>
              <w:left w:val="single" w:sz="12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  <w:tc>
          <w:tcPr>
            <w:tcW w:w="5596" w:type="dxa"/>
            <w:gridSpan w:val="3"/>
            <w:tcBorders>
              <w:right w:val="single" w:sz="12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</w:tr>
      <w:tr w:rsidR="007E7A3E" w:rsidRPr="004B553B" w:rsidTr="005F1146">
        <w:tblPrEx>
          <w:tblCellMar>
            <w:top w:w="0" w:type="dxa"/>
            <w:bottom w:w="0" w:type="dxa"/>
          </w:tblCellMar>
        </w:tblPrEx>
        <w:trPr>
          <w:cantSplit/>
          <w:trHeight w:val="474"/>
          <w:jc w:val="center"/>
        </w:trPr>
        <w:tc>
          <w:tcPr>
            <w:tcW w:w="1449" w:type="dxa"/>
            <w:vMerge/>
            <w:tcBorders>
              <w:left w:val="single" w:sz="12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  <w:tc>
          <w:tcPr>
            <w:tcW w:w="5596" w:type="dxa"/>
            <w:gridSpan w:val="3"/>
            <w:tcBorders>
              <w:right w:val="single" w:sz="12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</w:tr>
      <w:tr w:rsidR="007E7A3E" w:rsidRPr="004B553B" w:rsidTr="005F1146">
        <w:tblPrEx>
          <w:tblCellMar>
            <w:top w:w="0" w:type="dxa"/>
            <w:bottom w:w="0" w:type="dxa"/>
          </w:tblCellMar>
        </w:tblPrEx>
        <w:trPr>
          <w:cantSplit/>
          <w:trHeight w:val="434"/>
          <w:jc w:val="center"/>
        </w:trPr>
        <w:tc>
          <w:tcPr>
            <w:tcW w:w="1449" w:type="dxa"/>
            <w:vMerge/>
            <w:tcBorders>
              <w:left w:val="single" w:sz="12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  <w:tc>
          <w:tcPr>
            <w:tcW w:w="55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</w:tr>
      <w:tr w:rsidR="007E7A3E" w:rsidRPr="004B553B" w:rsidTr="005F1146">
        <w:tblPrEx>
          <w:tblCellMar>
            <w:top w:w="0" w:type="dxa"/>
            <w:bottom w:w="0" w:type="dxa"/>
          </w:tblCellMar>
        </w:tblPrEx>
        <w:trPr>
          <w:cantSplit/>
          <w:trHeight w:val="468"/>
          <w:jc w:val="center"/>
        </w:trPr>
        <w:tc>
          <w:tcPr>
            <w:tcW w:w="144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  <w:tc>
          <w:tcPr>
            <w:tcW w:w="12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  <w:tc>
          <w:tcPr>
            <w:tcW w:w="55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</w:tr>
      <w:tr w:rsidR="007E7A3E" w:rsidRPr="004B553B" w:rsidTr="005F1146">
        <w:tblPrEx>
          <w:tblCellMar>
            <w:top w:w="0" w:type="dxa"/>
            <w:bottom w:w="0" w:type="dxa"/>
          </w:tblCellMar>
        </w:tblPrEx>
        <w:trPr>
          <w:cantSplit/>
          <w:trHeight w:val="1804"/>
          <w:jc w:val="center"/>
        </w:trPr>
        <w:tc>
          <w:tcPr>
            <w:tcW w:w="1449" w:type="dxa"/>
            <w:tcBorders>
              <w:left w:val="single" w:sz="12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所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在</w:t>
            </w:r>
            <w:r w:rsidRPr="004B553B">
              <w:rPr>
                <w:rFonts w:hAnsi="宋体"/>
                <w:sz w:val="24"/>
              </w:rPr>
              <w:t>单</w:t>
            </w:r>
            <w:r w:rsidRPr="004B553B">
              <w:rPr>
                <w:sz w:val="24"/>
              </w:rPr>
              <w:t xml:space="preserve"> </w:t>
            </w:r>
            <w:r w:rsidRPr="004B553B">
              <w:rPr>
                <w:rFonts w:hAnsi="宋体"/>
                <w:sz w:val="24"/>
              </w:rPr>
              <w:t>位</w:t>
            </w:r>
          </w:p>
          <w:p w:rsidR="007E7A3E" w:rsidRPr="004B553B" w:rsidRDefault="007E7A3E" w:rsidP="00205092">
            <w:pPr>
              <w:jc w:val="center"/>
              <w:rPr>
                <w:sz w:val="24"/>
              </w:rPr>
            </w:pPr>
            <w:r w:rsidRPr="004B553B">
              <w:rPr>
                <w:rFonts w:hAnsi="宋体"/>
                <w:sz w:val="24"/>
              </w:rPr>
              <w:t>推</w:t>
            </w:r>
            <w:r w:rsidRPr="004B553B">
              <w:rPr>
                <w:sz w:val="24"/>
              </w:rPr>
              <w:t xml:space="preserve"> </w:t>
            </w:r>
            <w:r w:rsidRPr="004B553B">
              <w:rPr>
                <w:rFonts w:hAnsi="宋体"/>
                <w:sz w:val="24"/>
              </w:rPr>
              <w:t>荐</w:t>
            </w:r>
          </w:p>
          <w:p w:rsidR="007E7A3E" w:rsidRPr="004B553B" w:rsidRDefault="007E7A3E" w:rsidP="00205092">
            <w:pPr>
              <w:jc w:val="center"/>
              <w:rPr>
                <w:sz w:val="24"/>
              </w:rPr>
            </w:pPr>
            <w:r w:rsidRPr="004B553B">
              <w:rPr>
                <w:rFonts w:hAnsi="宋体"/>
                <w:sz w:val="24"/>
              </w:rPr>
              <w:t>意</w:t>
            </w:r>
            <w:r w:rsidRPr="004B553B">
              <w:rPr>
                <w:sz w:val="24"/>
              </w:rPr>
              <w:t xml:space="preserve"> </w:t>
            </w:r>
            <w:r w:rsidRPr="004B553B">
              <w:rPr>
                <w:rFonts w:hAnsi="宋体"/>
                <w:sz w:val="24"/>
              </w:rPr>
              <w:t>见</w:t>
            </w:r>
          </w:p>
        </w:tc>
        <w:tc>
          <w:tcPr>
            <w:tcW w:w="9044" w:type="dxa"/>
            <w:gridSpan w:val="8"/>
            <w:tcBorders>
              <w:top w:val="nil"/>
              <w:right w:val="single" w:sz="12" w:space="0" w:color="auto"/>
            </w:tcBorders>
            <w:vAlign w:val="center"/>
          </w:tcPr>
          <w:p w:rsidR="007E7A3E" w:rsidRPr="004B553B" w:rsidRDefault="007E7A3E" w:rsidP="00205092">
            <w:pPr>
              <w:rPr>
                <w:sz w:val="24"/>
              </w:rPr>
            </w:pPr>
          </w:p>
          <w:p w:rsidR="007E7A3E" w:rsidRDefault="007E7A3E" w:rsidP="00205092">
            <w:pPr>
              <w:ind w:firstLineChars="2450" w:firstLine="5880"/>
              <w:rPr>
                <w:rFonts w:hAnsi="宋体" w:hint="eastAsia"/>
                <w:sz w:val="24"/>
              </w:rPr>
            </w:pPr>
            <w:r w:rsidRPr="004B553B">
              <w:rPr>
                <w:rFonts w:hAnsi="宋体"/>
                <w:sz w:val="24"/>
              </w:rPr>
              <w:t>（章）</w:t>
            </w:r>
          </w:p>
          <w:p w:rsidR="007E7A3E" w:rsidRPr="004B553B" w:rsidRDefault="007E7A3E" w:rsidP="00205092">
            <w:pPr>
              <w:ind w:firstLineChars="2250" w:firstLine="5400"/>
              <w:rPr>
                <w:sz w:val="24"/>
              </w:rPr>
            </w:pPr>
            <w:r w:rsidRPr="004B553B">
              <w:rPr>
                <w:rFonts w:hAnsi="宋体"/>
                <w:sz w:val="24"/>
              </w:rPr>
              <w:t>年</w:t>
            </w:r>
            <w:r w:rsidRPr="004B553B">
              <w:rPr>
                <w:sz w:val="24"/>
              </w:rPr>
              <w:t xml:space="preserve">    </w:t>
            </w:r>
            <w:r w:rsidRPr="004B553B">
              <w:rPr>
                <w:rFonts w:hAnsi="宋体"/>
                <w:sz w:val="24"/>
              </w:rPr>
              <w:t>月</w:t>
            </w:r>
            <w:r w:rsidRPr="004B553B">
              <w:rPr>
                <w:sz w:val="24"/>
              </w:rPr>
              <w:t xml:space="preserve">    </w:t>
            </w:r>
            <w:r w:rsidRPr="004B553B">
              <w:rPr>
                <w:rFonts w:hAnsi="宋体"/>
                <w:sz w:val="24"/>
              </w:rPr>
              <w:t>日</w:t>
            </w:r>
          </w:p>
        </w:tc>
      </w:tr>
      <w:tr w:rsidR="007E7A3E" w:rsidRPr="004B553B" w:rsidTr="005F1146">
        <w:tblPrEx>
          <w:tblCellMar>
            <w:top w:w="0" w:type="dxa"/>
            <w:bottom w:w="0" w:type="dxa"/>
          </w:tblCellMar>
        </w:tblPrEx>
        <w:trPr>
          <w:cantSplit/>
          <w:trHeight w:val="2530"/>
          <w:jc w:val="center"/>
        </w:trPr>
        <w:tc>
          <w:tcPr>
            <w:tcW w:w="1449" w:type="dxa"/>
            <w:tcBorders>
              <w:left w:val="single" w:sz="12" w:space="0" w:color="auto"/>
            </w:tcBorders>
            <w:vAlign w:val="center"/>
          </w:tcPr>
          <w:p w:rsidR="007E7A3E" w:rsidRPr="0005425F" w:rsidRDefault="007E7A3E" w:rsidP="00205092">
            <w:pPr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本</w:t>
            </w:r>
            <w:r w:rsidRPr="0005425F">
              <w:rPr>
                <w:sz w:val="24"/>
              </w:rPr>
              <w:t xml:space="preserve"> </w:t>
            </w:r>
            <w:r w:rsidRPr="0005425F">
              <w:rPr>
                <w:rFonts w:hAnsi="宋体" w:hint="eastAsia"/>
                <w:sz w:val="24"/>
              </w:rPr>
              <w:t>项目</w:t>
            </w:r>
            <w:r w:rsidRPr="0005425F">
              <w:rPr>
                <w:sz w:val="24"/>
              </w:rPr>
              <w:t xml:space="preserve"> </w:t>
            </w:r>
            <w:r w:rsidRPr="0005425F">
              <w:rPr>
                <w:rFonts w:hAnsi="宋体"/>
                <w:sz w:val="24"/>
              </w:rPr>
              <w:t>竞赛</w:t>
            </w:r>
            <w:r w:rsidRPr="0005425F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组</w:t>
            </w:r>
            <w:r w:rsidRPr="0005425F">
              <w:rPr>
                <w:rFonts w:hAnsi="宋体"/>
                <w:sz w:val="24"/>
              </w:rPr>
              <w:t>委会办</w:t>
            </w:r>
            <w:r w:rsidRPr="0005425F">
              <w:rPr>
                <w:sz w:val="24"/>
              </w:rPr>
              <w:t xml:space="preserve"> </w:t>
            </w:r>
            <w:r w:rsidRPr="0005425F">
              <w:rPr>
                <w:rFonts w:hAnsi="宋体"/>
                <w:sz w:val="24"/>
              </w:rPr>
              <w:t>公室</w:t>
            </w:r>
            <w:r w:rsidRPr="0005425F">
              <w:rPr>
                <w:sz w:val="24"/>
              </w:rPr>
              <w:t xml:space="preserve"> </w:t>
            </w:r>
            <w:r w:rsidRPr="0005425F">
              <w:rPr>
                <w:rFonts w:hAnsi="宋体"/>
                <w:sz w:val="24"/>
              </w:rPr>
              <w:t>意见</w:t>
            </w:r>
          </w:p>
        </w:tc>
        <w:tc>
          <w:tcPr>
            <w:tcW w:w="9044" w:type="dxa"/>
            <w:gridSpan w:val="8"/>
            <w:tcBorders>
              <w:right w:val="single" w:sz="12" w:space="0" w:color="auto"/>
            </w:tcBorders>
            <w:vAlign w:val="center"/>
          </w:tcPr>
          <w:p w:rsidR="007E7A3E" w:rsidRDefault="007E7A3E" w:rsidP="00205092">
            <w:pPr>
              <w:ind w:firstLineChars="700" w:firstLine="1680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</w:t>
            </w:r>
          </w:p>
          <w:p w:rsidR="007E7A3E" w:rsidRDefault="007E7A3E" w:rsidP="00205092">
            <w:pPr>
              <w:ind w:firstLineChars="700" w:firstLine="1680"/>
              <w:jc w:val="center"/>
              <w:rPr>
                <w:rFonts w:hAnsi="宋体" w:hint="eastAsia"/>
                <w:sz w:val="24"/>
              </w:rPr>
            </w:pPr>
          </w:p>
          <w:p w:rsidR="007E7A3E" w:rsidRPr="0005425F" w:rsidRDefault="007E7A3E" w:rsidP="00205092">
            <w:pPr>
              <w:ind w:firstLineChars="700" w:firstLine="1680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</w:t>
            </w:r>
            <w:r w:rsidRPr="0005425F">
              <w:rPr>
                <w:rFonts w:hAnsi="宋体"/>
                <w:sz w:val="24"/>
              </w:rPr>
              <w:t>（章）</w:t>
            </w:r>
          </w:p>
          <w:p w:rsidR="007E7A3E" w:rsidRPr="0005425F" w:rsidRDefault="007E7A3E" w:rsidP="00205092">
            <w:pPr>
              <w:ind w:firstLineChars="700" w:firstLine="1680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  </w:t>
            </w:r>
            <w:r w:rsidRPr="0005425F">
              <w:rPr>
                <w:rFonts w:hAnsi="宋体"/>
                <w:sz w:val="24"/>
              </w:rPr>
              <w:t>年</w:t>
            </w:r>
            <w:r w:rsidRPr="0005425F">
              <w:rPr>
                <w:sz w:val="24"/>
              </w:rPr>
              <w:t xml:space="preserve">   </w:t>
            </w:r>
            <w:r w:rsidRPr="0005425F">
              <w:rPr>
                <w:rFonts w:hAnsi="宋体"/>
                <w:sz w:val="24"/>
              </w:rPr>
              <w:t>月</w:t>
            </w:r>
            <w:r w:rsidRPr="0005425F">
              <w:rPr>
                <w:sz w:val="24"/>
              </w:rPr>
              <w:t xml:space="preserve">   </w:t>
            </w:r>
            <w:r w:rsidRPr="0005425F">
              <w:rPr>
                <w:rFonts w:hAnsi="宋体"/>
                <w:sz w:val="24"/>
              </w:rPr>
              <w:t>日</w:t>
            </w:r>
          </w:p>
        </w:tc>
      </w:tr>
      <w:tr w:rsidR="007E7A3E" w:rsidRPr="004B553B" w:rsidTr="005F1146">
        <w:tblPrEx>
          <w:tblCellMar>
            <w:top w:w="0" w:type="dxa"/>
            <w:bottom w:w="0" w:type="dxa"/>
          </w:tblCellMar>
        </w:tblPrEx>
        <w:trPr>
          <w:cantSplit/>
          <w:trHeight w:val="961"/>
          <w:jc w:val="center"/>
        </w:trPr>
        <w:tc>
          <w:tcPr>
            <w:tcW w:w="1449" w:type="dxa"/>
            <w:tcBorders>
              <w:left w:val="single" w:sz="12" w:space="0" w:color="auto"/>
            </w:tcBorders>
            <w:vAlign w:val="center"/>
          </w:tcPr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  <w:p w:rsidR="007E7A3E" w:rsidRPr="004B553B" w:rsidRDefault="007E7A3E" w:rsidP="00205092">
            <w:pPr>
              <w:jc w:val="center"/>
              <w:rPr>
                <w:sz w:val="24"/>
              </w:rPr>
            </w:pPr>
            <w:r w:rsidRPr="004B553B">
              <w:rPr>
                <w:rFonts w:hAnsi="宋体"/>
                <w:sz w:val="24"/>
              </w:rPr>
              <w:t>备注</w:t>
            </w:r>
          </w:p>
          <w:p w:rsidR="007E7A3E" w:rsidRPr="004B553B" w:rsidRDefault="007E7A3E" w:rsidP="00205092">
            <w:pPr>
              <w:jc w:val="center"/>
              <w:rPr>
                <w:sz w:val="24"/>
              </w:rPr>
            </w:pPr>
          </w:p>
        </w:tc>
        <w:tc>
          <w:tcPr>
            <w:tcW w:w="9044" w:type="dxa"/>
            <w:gridSpan w:val="8"/>
            <w:tcBorders>
              <w:right w:val="single" w:sz="12" w:space="0" w:color="auto"/>
            </w:tcBorders>
            <w:vAlign w:val="center"/>
          </w:tcPr>
          <w:p w:rsidR="007E7A3E" w:rsidRDefault="007E7A3E" w:rsidP="00205092">
            <w:pPr>
              <w:rPr>
                <w:rFonts w:hint="eastAsia"/>
              </w:rPr>
            </w:pPr>
            <w:r>
              <w:rPr>
                <w:rFonts w:hint="eastAsia"/>
              </w:rPr>
              <w:t>备注：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、上述表格一式两份。</w:t>
            </w:r>
          </w:p>
          <w:p w:rsidR="007E7A3E" w:rsidRPr="00ED175C" w:rsidRDefault="007E7A3E" w:rsidP="00205092">
            <w:r>
              <w:rPr>
                <w:rFonts w:hint="eastAsia"/>
              </w:rPr>
              <w:t xml:space="preserve">      2</w:t>
            </w:r>
            <w:r>
              <w:rPr>
                <w:rFonts w:hint="eastAsia"/>
              </w:rPr>
              <w:t>、报名需提交：（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）学历证书原件及复印件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份（原件退回）；（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）身份证原件及复印件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份（原件退回）；（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寸黑白正面免冠近照一式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张。</w:t>
            </w:r>
          </w:p>
        </w:tc>
      </w:tr>
    </w:tbl>
    <w:p w:rsidR="007E7A3E" w:rsidRPr="004B553B" w:rsidRDefault="007E7A3E" w:rsidP="007E7A3E">
      <w:pPr>
        <w:rPr>
          <w:rFonts w:hint="eastAsia"/>
        </w:rPr>
      </w:pPr>
    </w:p>
    <w:p w:rsidR="003D67BE" w:rsidRPr="007E7A3E" w:rsidRDefault="003D67BE" w:rsidP="003D67BE">
      <w:pPr>
        <w:spacing w:line="360" w:lineRule="exact"/>
        <w:rPr>
          <w:rFonts w:asciiTheme="minorEastAsia" w:eastAsiaTheme="minorEastAsia" w:hAnsiTheme="minorEastAsia"/>
          <w:sz w:val="26"/>
          <w:szCs w:val="26"/>
        </w:rPr>
      </w:pPr>
    </w:p>
    <w:p w:rsidR="00CD24B0" w:rsidRPr="00D21AEB" w:rsidRDefault="00CD24B0" w:rsidP="00591D08">
      <w:pPr>
        <w:spacing w:line="360" w:lineRule="exact"/>
        <w:ind w:leftChars="-413" w:left="1" w:hangingChars="350" w:hanging="910"/>
        <w:rPr>
          <w:rFonts w:asciiTheme="minorEastAsia" w:eastAsiaTheme="minorEastAsia" w:hAnsiTheme="minorEastAsia"/>
          <w:sz w:val="26"/>
          <w:szCs w:val="26"/>
        </w:rPr>
      </w:pPr>
    </w:p>
    <w:p w:rsidR="00B26081" w:rsidRPr="003863EA" w:rsidRDefault="00CD24B0" w:rsidP="003863EA">
      <w:pPr>
        <w:spacing w:line="360" w:lineRule="exact"/>
        <w:ind w:leftChars="-413" w:left="1" w:hangingChars="350" w:hanging="910"/>
        <w:rPr>
          <w:rFonts w:asciiTheme="minorEastAsia" w:eastAsiaTheme="minorEastAsia" w:hAnsiTheme="minorEastAsia"/>
          <w:sz w:val="26"/>
          <w:szCs w:val="26"/>
        </w:rPr>
      </w:pPr>
      <w:r w:rsidRPr="00D21AEB">
        <w:rPr>
          <w:rFonts w:asciiTheme="minorEastAsia" w:eastAsiaTheme="minorEastAsia" w:hAnsiTheme="minorEastAsia" w:hint="eastAsia"/>
          <w:sz w:val="26"/>
          <w:szCs w:val="26"/>
        </w:rPr>
        <w:t xml:space="preserve">            </w:t>
      </w:r>
    </w:p>
    <w:sectPr w:rsidR="00B26081" w:rsidRPr="003863EA" w:rsidSect="005F1146">
      <w:pgSz w:w="11906" w:h="16838"/>
      <w:pgMar w:top="624" w:right="1304" w:bottom="62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CFB" w:rsidRDefault="00556CFB" w:rsidP="00210CF9">
      <w:pPr>
        <w:spacing w:after="0"/>
      </w:pPr>
      <w:r>
        <w:separator/>
      </w:r>
    </w:p>
  </w:endnote>
  <w:endnote w:type="continuationSeparator" w:id="1">
    <w:p w:rsidR="00556CFB" w:rsidRDefault="00556CFB" w:rsidP="00210CF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CFB" w:rsidRDefault="00556CFB" w:rsidP="00210CF9">
      <w:pPr>
        <w:spacing w:after="0"/>
      </w:pPr>
      <w:r>
        <w:separator/>
      </w:r>
    </w:p>
  </w:footnote>
  <w:footnote w:type="continuationSeparator" w:id="1">
    <w:p w:rsidR="00556CFB" w:rsidRDefault="00556CFB" w:rsidP="00210CF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081"/>
    <w:rsid w:val="00000708"/>
    <w:rsid w:val="00010724"/>
    <w:rsid w:val="000113D6"/>
    <w:rsid w:val="00031AF6"/>
    <w:rsid w:val="00033FE3"/>
    <w:rsid w:val="00043753"/>
    <w:rsid w:val="00071DA6"/>
    <w:rsid w:val="000755E8"/>
    <w:rsid w:val="000D6AA9"/>
    <w:rsid w:val="000D79C3"/>
    <w:rsid w:val="00113160"/>
    <w:rsid w:val="00174B35"/>
    <w:rsid w:val="001C1194"/>
    <w:rsid w:val="001D7ED7"/>
    <w:rsid w:val="001E1CBC"/>
    <w:rsid w:val="001E4285"/>
    <w:rsid w:val="00202485"/>
    <w:rsid w:val="00205DC5"/>
    <w:rsid w:val="00210CF9"/>
    <w:rsid w:val="00214E88"/>
    <w:rsid w:val="00255334"/>
    <w:rsid w:val="00276911"/>
    <w:rsid w:val="002A04DE"/>
    <w:rsid w:val="002B1948"/>
    <w:rsid w:val="002C726A"/>
    <w:rsid w:val="002D3AC8"/>
    <w:rsid w:val="002D3AD9"/>
    <w:rsid w:val="002E74AD"/>
    <w:rsid w:val="00306152"/>
    <w:rsid w:val="00310D05"/>
    <w:rsid w:val="00314BFF"/>
    <w:rsid w:val="00327077"/>
    <w:rsid w:val="003406E3"/>
    <w:rsid w:val="00344A43"/>
    <w:rsid w:val="00356287"/>
    <w:rsid w:val="00361C40"/>
    <w:rsid w:val="0036703C"/>
    <w:rsid w:val="003678B5"/>
    <w:rsid w:val="003863EA"/>
    <w:rsid w:val="00392AFD"/>
    <w:rsid w:val="00396AED"/>
    <w:rsid w:val="003A402A"/>
    <w:rsid w:val="003B41DD"/>
    <w:rsid w:val="003B613C"/>
    <w:rsid w:val="003B785A"/>
    <w:rsid w:val="003D02A2"/>
    <w:rsid w:val="003D62A6"/>
    <w:rsid w:val="003D67BE"/>
    <w:rsid w:val="003F24B9"/>
    <w:rsid w:val="003F4CE6"/>
    <w:rsid w:val="00420307"/>
    <w:rsid w:val="0045688A"/>
    <w:rsid w:val="00467385"/>
    <w:rsid w:val="004709CF"/>
    <w:rsid w:val="00491824"/>
    <w:rsid w:val="004B6DC8"/>
    <w:rsid w:val="004F25C6"/>
    <w:rsid w:val="00533A65"/>
    <w:rsid w:val="00555066"/>
    <w:rsid w:val="00556CFB"/>
    <w:rsid w:val="00570990"/>
    <w:rsid w:val="00591D08"/>
    <w:rsid w:val="005A10A1"/>
    <w:rsid w:val="005B4D2D"/>
    <w:rsid w:val="005D2A48"/>
    <w:rsid w:val="005F092A"/>
    <w:rsid w:val="005F1146"/>
    <w:rsid w:val="005F2135"/>
    <w:rsid w:val="00617D92"/>
    <w:rsid w:val="006209CE"/>
    <w:rsid w:val="00631F1F"/>
    <w:rsid w:val="00634143"/>
    <w:rsid w:val="006362CB"/>
    <w:rsid w:val="00636E8D"/>
    <w:rsid w:val="00643DAC"/>
    <w:rsid w:val="00644083"/>
    <w:rsid w:val="00655DA1"/>
    <w:rsid w:val="00663329"/>
    <w:rsid w:val="006A1A07"/>
    <w:rsid w:val="006B11E5"/>
    <w:rsid w:val="006C5AB3"/>
    <w:rsid w:val="006D4D58"/>
    <w:rsid w:val="00711350"/>
    <w:rsid w:val="00720ABF"/>
    <w:rsid w:val="00735563"/>
    <w:rsid w:val="0073723B"/>
    <w:rsid w:val="00754453"/>
    <w:rsid w:val="00757F9E"/>
    <w:rsid w:val="00767CDB"/>
    <w:rsid w:val="0078110D"/>
    <w:rsid w:val="00796ADD"/>
    <w:rsid w:val="007E753E"/>
    <w:rsid w:val="007E7A3E"/>
    <w:rsid w:val="007F6A96"/>
    <w:rsid w:val="0080151E"/>
    <w:rsid w:val="00802A4B"/>
    <w:rsid w:val="00811D45"/>
    <w:rsid w:val="008246B6"/>
    <w:rsid w:val="0086551C"/>
    <w:rsid w:val="00884839"/>
    <w:rsid w:val="00885BC1"/>
    <w:rsid w:val="00887DC7"/>
    <w:rsid w:val="00895139"/>
    <w:rsid w:val="00896447"/>
    <w:rsid w:val="008A1D01"/>
    <w:rsid w:val="008A1E7D"/>
    <w:rsid w:val="008C6306"/>
    <w:rsid w:val="008D0677"/>
    <w:rsid w:val="008E1DA2"/>
    <w:rsid w:val="00912B07"/>
    <w:rsid w:val="00916EDB"/>
    <w:rsid w:val="009259DA"/>
    <w:rsid w:val="00962126"/>
    <w:rsid w:val="0096318C"/>
    <w:rsid w:val="00967B9C"/>
    <w:rsid w:val="009716F0"/>
    <w:rsid w:val="00980862"/>
    <w:rsid w:val="0099751D"/>
    <w:rsid w:val="009A6B3D"/>
    <w:rsid w:val="009C794D"/>
    <w:rsid w:val="009D1F05"/>
    <w:rsid w:val="009D3E01"/>
    <w:rsid w:val="009D69CA"/>
    <w:rsid w:val="009F1005"/>
    <w:rsid w:val="009F7381"/>
    <w:rsid w:val="00A037A2"/>
    <w:rsid w:val="00A6033B"/>
    <w:rsid w:val="00A73145"/>
    <w:rsid w:val="00AA2551"/>
    <w:rsid w:val="00AC0BF6"/>
    <w:rsid w:val="00AC17CF"/>
    <w:rsid w:val="00AD04DE"/>
    <w:rsid w:val="00AD2023"/>
    <w:rsid w:val="00AF4D41"/>
    <w:rsid w:val="00AF74E6"/>
    <w:rsid w:val="00B2511D"/>
    <w:rsid w:val="00B26081"/>
    <w:rsid w:val="00B73D10"/>
    <w:rsid w:val="00B77B4D"/>
    <w:rsid w:val="00B82B4C"/>
    <w:rsid w:val="00B838A2"/>
    <w:rsid w:val="00BA0C35"/>
    <w:rsid w:val="00BC44F1"/>
    <w:rsid w:val="00BC57ED"/>
    <w:rsid w:val="00BD0752"/>
    <w:rsid w:val="00BD1D87"/>
    <w:rsid w:val="00BE0AB8"/>
    <w:rsid w:val="00BE183B"/>
    <w:rsid w:val="00BF38AE"/>
    <w:rsid w:val="00C12F34"/>
    <w:rsid w:val="00C507EA"/>
    <w:rsid w:val="00C779C9"/>
    <w:rsid w:val="00C80BB1"/>
    <w:rsid w:val="00C84D1D"/>
    <w:rsid w:val="00C92420"/>
    <w:rsid w:val="00C9710E"/>
    <w:rsid w:val="00CB229D"/>
    <w:rsid w:val="00CD24B0"/>
    <w:rsid w:val="00CD5A0F"/>
    <w:rsid w:val="00CF16A5"/>
    <w:rsid w:val="00D01697"/>
    <w:rsid w:val="00D123AF"/>
    <w:rsid w:val="00D14120"/>
    <w:rsid w:val="00D21AEB"/>
    <w:rsid w:val="00D22E8F"/>
    <w:rsid w:val="00D23992"/>
    <w:rsid w:val="00D25682"/>
    <w:rsid w:val="00D51917"/>
    <w:rsid w:val="00D56318"/>
    <w:rsid w:val="00D60E17"/>
    <w:rsid w:val="00D64DBE"/>
    <w:rsid w:val="00D727E6"/>
    <w:rsid w:val="00D77296"/>
    <w:rsid w:val="00D86845"/>
    <w:rsid w:val="00D97EF3"/>
    <w:rsid w:val="00DD1CE4"/>
    <w:rsid w:val="00DE53E6"/>
    <w:rsid w:val="00DF67D3"/>
    <w:rsid w:val="00E04395"/>
    <w:rsid w:val="00E05BE4"/>
    <w:rsid w:val="00E235C5"/>
    <w:rsid w:val="00E3769C"/>
    <w:rsid w:val="00E55CA0"/>
    <w:rsid w:val="00E65FCA"/>
    <w:rsid w:val="00EB3CB2"/>
    <w:rsid w:val="00F2187D"/>
    <w:rsid w:val="00F259EB"/>
    <w:rsid w:val="00F645D9"/>
    <w:rsid w:val="00F87DA9"/>
    <w:rsid w:val="00F94795"/>
    <w:rsid w:val="00F95555"/>
    <w:rsid w:val="00FB15E5"/>
    <w:rsid w:val="00FB31C7"/>
    <w:rsid w:val="00FD14F8"/>
    <w:rsid w:val="00FD1C5B"/>
    <w:rsid w:val="00FE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E5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CE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10CF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10CF9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10CF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10CF9"/>
    <w:rPr>
      <w:rFonts w:ascii="Tahoma" w:hAnsi="Tahoma"/>
      <w:sz w:val="18"/>
      <w:szCs w:val="18"/>
    </w:rPr>
  </w:style>
  <w:style w:type="paragraph" w:customStyle="1" w:styleId="1">
    <w:name w:val="列出段落1"/>
    <w:basedOn w:val="a"/>
    <w:rsid w:val="005B4D2D"/>
    <w:pPr>
      <w:widowControl w:val="0"/>
      <w:adjustRightInd/>
      <w:snapToGrid/>
      <w:spacing w:after="0"/>
      <w:ind w:firstLineChars="200" w:firstLine="200"/>
      <w:jc w:val="both"/>
    </w:pPr>
    <w:rPr>
      <w:rFonts w:ascii="Times New Roman" w:eastAsia="宋体" w:hAnsi="Times New Roman" w:cs="Times New Roman"/>
      <w:kern w:val="2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5AB8B1-1E2B-464A-AFB0-47494D1C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5</Pages>
  <Words>331</Words>
  <Characters>1889</Characters>
  <Application>Microsoft Office Word</Application>
  <DocSecurity>0</DocSecurity>
  <Lines>15</Lines>
  <Paragraphs>4</Paragraphs>
  <ScaleCrop>false</ScaleCrop>
  <Company>Microsoft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Myz</dc:creator>
  <cp:lastModifiedBy>DELL</cp:lastModifiedBy>
  <cp:revision>178</cp:revision>
  <cp:lastPrinted>2016-07-28T02:06:00Z</cp:lastPrinted>
  <dcterms:created xsi:type="dcterms:W3CDTF">2016-07-13T06:11:00Z</dcterms:created>
  <dcterms:modified xsi:type="dcterms:W3CDTF">2016-08-05T03:08:00Z</dcterms:modified>
</cp:coreProperties>
</file>